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9CF5F" w14:textId="77777777" w:rsidR="004E7262" w:rsidRDefault="004E7262" w:rsidP="004E7262">
      <w:pPr>
        <w:pStyle w:val="Informal1"/>
        <w:spacing w:before="0" w:after="0"/>
        <w:rPr>
          <w:b/>
          <w:color w:val="000000"/>
          <w:sz w:val="36"/>
          <w:szCs w:val="36"/>
        </w:rPr>
      </w:pPr>
    </w:p>
    <w:p w14:paraId="0F15272D" w14:textId="10BEC531" w:rsidR="004E7262" w:rsidRDefault="004E7262" w:rsidP="004E7262">
      <w:pPr>
        <w:pStyle w:val="Informal1"/>
        <w:spacing w:before="0" w:after="0"/>
        <w:jc w:val="center"/>
        <w:rPr>
          <w:b/>
          <w:color w:val="000000"/>
          <w:sz w:val="36"/>
          <w:szCs w:val="36"/>
        </w:rPr>
      </w:pPr>
      <w:r>
        <w:rPr>
          <w:noProof/>
        </w:rPr>
        <w:drawing>
          <wp:inline distT="0" distB="0" distL="0" distR="0" wp14:anchorId="019FB349" wp14:editId="66AD99C2">
            <wp:extent cx="1643449" cy="14452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15" cy="1492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D0C32D" w14:textId="77777777" w:rsidR="004E7262" w:rsidRDefault="004E7262" w:rsidP="004E7262">
      <w:pPr>
        <w:pStyle w:val="Informal1"/>
        <w:spacing w:before="0" w:after="0"/>
        <w:jc w:val="center"/>
        <w:rPr>
          <w:b/>
          <w:color w:val="000000"/>
          <w:sz w:val="36"/>
          <w:szCs w:val="36"/>
        </w:rPr>
      </w:pPr>
    </w:p>
    <w:p w14:paraId="0B587A71" w14:textId="398C98DA" w:rsidR="004E7262" w:rsidRDefault="004E7262" w:rsidP="004E7262">
      <w:pPr>
        <w:pStyle w:val="Informal1"/>
        <w:spacing w:before="0" w:after="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Oklahoma State Council for</w:t>
      </w:r>
    </w:p>
    <w:p w14:paraId="5C5DE9BC" w14:textId="77777777" w:rsidR="004E7262" w:rsidRPr="00013E7E" w:rsidRDefault="004E7262" w:rsidP="004E7262">
      <w:pPr>
        <w:pStyle w:val="Informal1"/>
        <w:spacing w:before="0" w:after="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Interstate Adult Offender Supervision</w:t>
      </w:r>
    </w:p>
    <w:p w14:paraId="19DCC357" w14:textId="77777777" w:rsidR="004E7262" w:rsidRDefault="004E7262" w:rsidP="004E7262">
      <w:pPr>
        <w:pStyle w:val="Informal1"/>
        <w:spacing w:before="0" w:after="0"/>
        <w:jc w:val="center"/>
        <w:rPr>
          <w:b/>
          <w:color w:val="FF0000"/>
          <w:szCs w:val="24"/>
        </w:rPr>
      </w:pPr>
    </w:p>
    <w:p w14:paraId="453EA59D" w14:textId="4A503C10" w:rsidR="004E7262" w:rsidRPr="00E83198" w:rsidRDefault="004E7262" w:rsidP="004E7262">
      <w:pPr>
        <w:pStyle w:val="Informal1"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November 1</w:t>
      </w:r>
      <w:r w:rsidR="008D0D48">
        <w:rPr>
          <w:b/>
          <w:szCs w:val="24"/>
        </w:rPr>
        <w:t>7</w:t>
      </w:r>
      <w:r>
        <w:rPr>
          <w:b/>
          <w:szCs w:val="24"/>
        </w:rPr>
        <w:t>, 2023 @ 10:00 a.m.</w:t>
      </w:r>
    </w:p>
    <w:p w14:paraId="0F645D0B" w14:textId="77777777" w:rsidR="004E7262" w:rsidRDefault="004E7262" w:rsidP="004E7262">
      <w:pPr>
        <w:pStyle w:val="Informal1"/>
        <w:spacing w:before="0" w:after="0"/>
        <w:jc w:val="center"/>
        <w:rPr>
          <w:b/>
          <w:color w:val="FF0000"/>
          <w:szCs w:val="24"/>
        </w:rPr>
      </w:pPr>
    </w:p>
    <w:p w14:paraId="18521CC8" w14:textId="77777777" w:rsidR="004E7262" w:rsidRDefault="004E7262" w:rsidP="004E7262">
      <w:pPr>
        <w:pStyle w:val="Informal1"/>
        <w:jc w:val="center"/>
        <w:rPr>
          <w:b/>
        </w:rPr>
      </w:pPr>
      <w:r>
        <w:rPr>
          <w:b/>
        </w:rPr>
        <w:t>Oklahoma Department of Corrections</w:t>
      </w:r>
    </w:p>
    <w:p w14:paraId="2126D776" w14:textId="77777777" w:rsidR="004E7262" w:rsidRPr="00A100C4" w:rsidRDefault="004E7262" w:rsidP="004E7262">
      <w:pPr>
        <w:pStyle w:val="Informal1"/>
        <w:jc w:val="center"/>
        <w:rPr>
          <w:b/>
        </w:rPr>
      </w:pPr>
      <w:r>
        <w:rPr>
          <w:b/>
        </w:rPr>
        <w:t>Ted Logan Center</w:t>
      </w:r>
    </w:p>
    <w:p w14:paraId="6A24832F" w14:textId="033546C7" w:rsidR="004E7262" w:rsidRPr="00A100C4" w:rsidRDefault="004E7262" w:rsidP="004E7262">
      <w:pPr>
        <w:pStyle w:val="Informal1"/>
        <w:jc w:val="center"/>
        <w:rPr>
          <w:b/>
        </w:rPr>
      </w:pPr>
      <w:r>
        <w:rPr>
          <w:b/>
        </w:rPr>
        <w:t>3</w:t>
      </w:r>
      <w:r w:rsidR="00AB6A75">
        <w:rPr>
          <w:b/>
        </w:rPr>
        <w:t>4</w:t>
      </w:r>
      <w:r>
        <w:rPr>
          <w:b/>
        </w:rPr>
        <w:t>00 N. Martin Luther King Ave</w:t>
      </w:r>
    </w:p>
    <w:p w14:paraId="15C9A08E" w14:textId="77777777" w:rsidR="004E7262" w:rsidRDefault="004E7262" w:rsidP="004E7262">
      <w:pPr>
        <w:pStyle w:val="Informal1"/>
        <w:jc w:val="center"/>
        <w:rPr>
          <w:b/>
        </w:rPr>
      </w:pPr>
      <w:r>
        <w:rPr>
          <w:b/>
        </w:rPr>
        <w:t>Oklahoma City, OK 73111</w:t>
      </w:r>
    </w:p>
    <w:p w14:paraId="73213270" w14:textId="77777777" w:rsidR="004E7262" w:rsidRPr="00A100C4" w:rsidRDefault="004E7262" w:rsidP="004E7262">
      <w:pPr>
        <w:pStyle w:val="Informal1"/>
        <w:jc w:val="center"/>
        <w:rPr>
          <w:b/>
        </w:rPr>
      </w:pPr>
    </w:p>
    <w:p w14:paraId="5B98DE22" w14:textId="77777777" w:rsidR="004E7262" w:rsidRPr="00013E7E" w:rsidRDefault="004E7262" w:rsidP="004E7262">
      <w:pPr>
        <w:pStyle w:val="Informal1"/>
        <w:rPr>
          <w:color w:val="000000"/>
          <w:szCs w:val="24"/>
        </w:rPr>
      </w:pPr>
      <w:r w:rsidRPr="0077482D">
        <w:rPr>
          <w:b/>
        </w:rPr>
        <w:t>Members:</w:t>
      </w:r>
      <w:r>
        <w:tab/>
      </w:r>
      <w:r>
        <w:tab/>
      </w:r>
      <w:r>
        <w:rPr>
          <w:color w:val="000000"/>
          <w:szCs w:val="24"/>
        </w:rPr>
        <w:t>Darrell Weaver</w:t>
      </w:r>
      <w:r w:rsidRPr="00013E7E">
        <w:rPr>
          <w:color w:val="000000"/>
          <w:szCs w:val="24"/>
        </w:rPr>
        <w:t>, Oklahoma State Senator</w:t>
      </w:r>
      <w:r>
        <w:rPr>
          <w:color w:val="000000"/>
          <w:szCs w:val="24"/>
        </w:rPr>
        <w:t xml:space="preserve"> </w:t>
      </w:r>
    </w:p>
    <w:p w14:paraId="128EAA7A" w14:textId="77777777" w:rsidR="004E7262" w:rsidRPr="00013E7E" w:rsidRDefault="004E7262" w:rsidP="004E7262">
      <w:pPr>
        <w:pStyle w:val="Informal1"/>
        <w:ind w:left="1440" w:firstLine="720"/>
        <w:rPr>
          <w:color w:val="000000"/>
          <w:szCs w:val="24"/>
        </w:rPr>
      </w:pPr>
      <w:r>
        <w:rPr>
          <w:color w:val="000000"/>
          <w:szCs w:val="24"/>
        </w:rPr>
        <w:t xml:space="preserve">Ed </w:t>
      </w:r>
      <w:bookmarkStart w:id="0" w:name="_Hlk151302310"/>
      <w:r>
        <w:rPr>
          <w:color w:val="000000"/>
          <w:szCs w:val="24"/>
        </w:rPr>
        <w:t>Konieczny</w:t>
      </w:r>
      <w:bookmarkEnd w:id="0"/>
      <w:r w:rsidRPr="00013E7E">
        <w:rPr>
          <w:color w:val="000000"/>
          <w:szCs w:val="24"/>
        </w:rPr>
        <w:t>, Oklahoma Pardon and Parole Board</w:t>
      </w:r>
    </w:p>
    <w:p w14:paraId="062EC1EC" w14:textId="77777777" w:rsidR="004E7262" w:rsidRPr="00013E7E" w:rsidRDefault="004E7262" w:rsidP="004E7262">
      <w:pPr>
        <w:pStyle w:val="Informal1"/>
        <w:ind w:left="1440" w:firstLine="720"/>
        <w:rPr>
          <w:color w:val="000000"/>
          <w:szCs w:val="24"/>
        </w:rPr>
      </w:pPr>
      <w:r>
        <w:rPr>
          <w:color w:val="000000"/>
          <w:szCs w:val="24"/>
        </w:rPr>
        <w:t>Ross Ford</w:t>
      </w:r>
      <w:r w:rsidRPr="00013E7E">
        <w:rPr>
          <w:color w:val="000000"/>
          <w:szCs w:val="24"/>
        </w:rPr>
        <w:t>, Oklahoma State Representative</w:t>
      </w:r>
    </w:p>
    <w:p w14:paraId="4AD225AB" w14:textId="77777777" w:rsidR="004E7262" w:rsidRPr="00013E7E" w:rsidRDefault="004E7262" w:rsidP="004E7262">
      <w:pPr>
        <w:pStyle w:val="Informal1"/>
        <w:ind w:left="1440" w:firstLine="720"/>
        <w:rPr>
          <w:color w:val="000000"/>
          <w:szCs w:val="24"/>
        </w:rPr>
      </w:pPr>
      <w:r w:rsidRPr="00013E7E">
        <w:rPr>
          <w:color w:val="000000"/>
          <w:szCs w:val="24"/>
        </w:rPr>
        <w:t xml:space="preserve">Honorable </w:t>
      </w:r>
      <w:r>
        <w:rPr>
          <w:color w:val="000000"/>
          <w:szCs w:val="24"/>
        </w:rPr>
        <w:t>Dennis Morris</w:t>
      </w:r>
      <w:r w:rsidRPr="00013E7E">
        <w:rPr>
          <w:color w:val="000000"/>
          <w:szCs w:val="24"/>
        </w:rPr>
        <w:t>, District Court Judge</w:t>
      </w:r>
    </w:p>
    <w:p w14:paraId="7AFBEE07" w14:textId="35E32C7A" w:rsidR="004E7262" w:rsidRPr="00013E7E" w:rsidRDefault="002352D0" w:rsidP="004E7262">
      <w:pPr>
        <w:pStyle w:val="Informal1"/>
        <w:ind w:left="9000" w:hanging="6840"/>
        <w:rPr>
          <w:color w:val="000000"/>
          <w:szCs w:val="24"/>
        </w:rPr>
      </w:pPr>
      <w:r>
        <w:rPr>
          <w:color w:val="000000"/>
          <w:szCs w:val="24"/>
        </w:rPr>
        <w:t>Brian Hendrix</w:t>
      </w:r>
      <w:r w:rsidR="004E7262" w:rsidRPr="00013E7E">
        <w:rPr>
          <w:color w:val="000000"/>
          <w:szCs w:val="24"/>
        </w:rPr>
        <w:t>, Victim’s Representative, District Attorney’s Council</w:t>
      </w:r>
      <w:r w:rsidR="004E7262">
        <w:rPr>
          <w:color w:val="FF0000"/>
          <w:szCs w:val="24"/>
        </w:rPr>
        <w:t xml:space="preserve"> </w:t>
      </w:r>
    </w:p>
    <w:p w14:paraId="2DE78BBD" w14:textId="77777777" w:rsidR="004E7262" w:rsidRPr="00013E7E" w:rsidRDefault="004E7262" w:rsidP="004E7262">
      <w:pPr>
        <w:pStyle w:val="Informal1"/>
        <w:ind w:left="1440" w:firstLine="720"/>
        <w:rPr>
          <w:color w:val="000000"/>
          <w:szCs w:val="24"/>
        </w:rPr>
      </w:pPr>
      <w:r>
        <w:rPr>
          <w:color w:val="000000"/>
          <w:szCs w:val="24"/>
        </w:rPr>
        <w:t>Kathryn Brewer</w:t>
      </w:r>
      <w:r w:rsidRPr="00013E7E">
        <w:rPr>
          <w:color w:val="000000"/>
          <w:szCs w:val="24"/>
        </w:rPr>
        <w:t>, Oklahoma District Attorney’s Council</w:t>
      </w:r>
      <w:r>
        <w:rPr>
          <w:color w:val="000000"/>
          <w:szCs w:val="24"/>
        </w:rPr>
        <w:t xml:space="preserve"> </w:t>
      </w:r>
    </w:p>
    <w:p w14:paraId="26E89B9E" w14:textId="77777777" w:rsidR="004E7262" w:rsidRPr="00013E7E" w:rsidRDefault="004E7262" w:rsidP="004E7262">
      <w:pPr>
        <w:pStyle w:val="Informal1"/>
        <w:ind w:left="1440" w:firstLine="720"/>
        <w:rPr>
          <w:color w:val="000000"/>
          <w:szCs w:val="24"/>
        </w:rPr>
      </w:pPr>
      <w:r>
        <w:rPr>
          <w:color w:val="000000"/>
          <w:szCs w:val="24"/>
        </w:rPr>
        <w:t>Tim Laughlin</w:t>
      </w:r>
      <w:r w:rsidRPr="00013E7E">
        <w:rPr>
          <w:color w:val="000000"/>
          <w:szCs w:val="24"/>
        </w:rPr>
        <w:t>, Oklahoma Indigent Defense System</w:t>
      </w:r>
      <w:r>
        <w:rPr>
          <w:color w:val="000000"/>
          <w:szCs w:val="24"/>
        </w:rPr>
        <w:t xml:space="preserve"> </w:t>
      </w:r>
    </w:p>
    <w:p w14:paraId="44A6BA97" w14:textId="77777777" w:rsidR="004E7262" w:rsidRPr="00013E7E" w:rsidRDefault="004E7262" w:rsidP="004E7262">
      <w:pPr>
        <w:pStyle w:val="Informal1"/>
        <w:ind w:left="1440" w:firstLine="720"/>
        <w:rPr>
          <w:color w:val="000000"/>
          <w:szCs w:val="24"/>
        </w:rPr>
      </w:pPr>
      <w:r w:rsidRPr="00013E7E">
        <w:rPr>
          <w:color w:val="000000"/>
          <w:szCs w:val="24"/>
        </w:rPr>
        <w:t>Jari Askins, Administrative Director of the Courts</w:t>
      </w:r>
    </w:p>
    <w:p w14:paraId="4B51038E" w14:textId="77777777" w:rsidR="004E7262" w:rsidRDefault="004E7262" w:rsidP="004E7262">
      <w:pPr>
        <w:ind w:left="144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James Rudek</w:t>
      </w:r>
      <w:r w:rsidRPr="00013E7E">
        <w:rPr>
          <w:rFonts w:ascii="Times New Roman" w:hAnsi="Times New Roman" w:cs="Times New Roman"/>
          <w:color w:val="000000"/>
          <w:sz w:val="24"/>
          <w:szCs w:val="24"/>
        </w:rPr>
        <w:t>, Commissioner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E022A1C" w14:textId="77777777" w:rsidR="004E7262" w:rsidRDefault="004E7262" w:rsidP="004E7262">
      <w:pPr>
        <w:ind w:left="1440"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41677F9" w14:textId="77777777" w:rsidR="004E7262" w:rsidRPr="00567F84" w:rsidRDefault="004E7262" w:rsidP="004E7262">
      <w:pPr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Special Meeting- Final agenda</w:t>
      </w:r>
    </w:p>
    <w:p w14:paraId="5D05526A" w14:textId="77777777" w:rsidR="004E7262" w:rsidRPr="00314C81" w:rsidRDefault="004E7262" w:rsidP="004E7262">
      <w:pPr>
        <w:ind w:left="630"/>
        <w:rPr>
          <w:rFonts w:ascii="Times New Roman" w:hAnsi="Times New Roman" w:cs="Times New Roman"/>
          <w:b/>
          <w:sz w:val="24"/>
          <w:szCs w:val="24"/>
        </w:rPr>
      </w:pPr>
      <w:r w:rsidRPr="000D7F39">
        <w:rPr>
          <w:rFonts w:ascii="Times New Roman" w:hAnsi="Times New Roman" w:cs="Times New Roman"/>
          <w:b/>
          <w:sz w:val="24"/>
          <w:szCs w:val="24"/>
        </w:rPr>
        <w:t xml:space="preserve">NOTE:  The Council may discuss, vote to approve, vote to disapprove, vote to </w:t>
      </w:r>
      <w:proofErr w:type="gramStart"/>
      <w:r w:rsidRPr="000D7F39">
        <w:rPr>
          <w:rFonts w:ascii="Times New Roman" w:hAnsi="Times New Roman" w:cs="Times New Roman"/>
          <w:b/>
          <w:sz w:val="24"/>
          <w:szCs w:val="24"/>
        </w:rPr>
        <w:t>table</w:t>
      </w:r>
      <w:proofErr w:type="gramEnd"/>
      <w:r w:rsidRPr="000D7F39">
        <w:rPr>
          <w:rFonts w:ascii="Times New Roman" w:hAnsi="Times New Roman" w:cs="Times New Roman"/>
          <w:b/>
          <w:sz w:val="24"/>
          <w:szCs w:val="24"/>
        </w:rPr>
        <w:t xml:space="preserve"> or decide not to discuss any item on the agenda.</w:t>
      </w:r>
    </w:p>
    <w:p w14:paraId="303786DF" w14:textId="77777777" w:rsidR="004E7262" w:rsidRPr="00567F84" w:rsidRDefault="004E7262" w:rsidP="004E7262">
      <w:pPr>
        <w:ind w:left="630"/>
        <w:rPr>
          <w:rFonts w:ascii="Times New Roman" w:hAnsi="Times New Roman" w:cs="Times New Roman"/>
          <w:sz w:val="24"/>
          <w:szCs w:val="24"/>
        </w:rPr>
      </w:pPr>
    </w:p>
    <w:p w14:paraId="5D3DF519" w14:textId="72AC46AA" w:rsidR="004E7262" w:rsidRPr="00BC3FC1" w:rsidRDefault="004E7262" w:rsidP="00BC3FC1">
      <w:pPr>
        <w:pStyle w:val="ListParagraph"/>
        <w:numPr>
          <w:ilvl w:val="0"/>
          <w:numId w:val="3"/>
        </w:numPr>
        <w:tabs>
          <w:tab w:val="left" w:pos="81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BC3FC1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6E7361" w14:textId="22AEB504" w:rsidR="00725C9D" w:rsidRPr="00A576C5" w:rsidRDefault="00BC3FC1" w:rsidP="00BC3FC1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576C5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725C9D" w:rsidRPr="00A576C5">
        <w:rPr>
          <w:rFonts w:ascii="Times New Roman" w:hAnsi="Times New Roman" w:cs="Times New Roman"/>
          <w:sz w:val="24"/>
          <w:szCs w:val="24"/>
        </w:rPr>
        <w:t xml:space="preserve">Call to order at </w:t>
      </w:r>
      <w:r w:rsidR="00725C9D" w:rsidRPr="00F9241F">
        <w:rPr>
          <w:rFonts w:ascii="Times New Roman" w:hAnsi="Times New Roman" w:cs="Times New Roman"/>
          <w:sz w:val="24"/>
          <w:szCs w:val="24"/>
        </w:rPr>
        <w:t>10:03 a.m.</w:t>
      </w:r>
    </w:p>
    <w:p w14:paraId="412956A5" w14:textId="3CC98CBE" w:rsidR="004F0AB4" w:rsidRDefault="004E7262" w:rsidP="00BC3FC1">
      <w:pPr>
        <w:tabs>
          <w:tab w:val="left" w:pos="810"/>
        </w:tabs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5E4A07C1"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 w:rsidR="00BC3FC1">
        <w:t xml:space="preserve">  </w:t>
      </w:r>
      <w:r w:rsidRPr="5E4A07C1">
        <w:rPr>
          <w:rFonts w:ascii="Times New Roman" w:hAnsi="Times New Roman" w:cs="Times New Roman"/>
          <w:b/>
          <w:bCs/>
          <w:sz w:val="24"/>
          <w:szCs w:val="24"/>
        </w:rPr>
        <w:t>Roll Call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FD5E2E" w14:textId="3823C96E" w:rsidR="004F0AB4" w:rsidRPr="00A576C5" w:rsidRDefault="004F0AB4" w:rsidP="004E7262">
      <w:pPr>
        <w:tabs>
          <w:tab w:val="left" w:pos="810"/>
        </w:tabs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576C5">
        <w:rPr>
          <w:rFonts w:ascii="Times New Roman" w:hAnsi="Times New Roman" w:cs="Times New Roman"/>
          <w:sz w:val="24"/>
          <w:szCs w:val="24"/>
        </w:rPr>
        <w:t xml:space="preserve">Members present: Dennis Morris, Ed </w:t>
      </w:r>
      <w:r w:rsidRPr="00A576C5">
        <w:rPr>
          <w:rFonts w:ascii="Times New Roman" w:hAnsi="Times New Roman" w:cs="Times New Roman"/>
          <w:color w:val="000000"/>
          <w:sz w:val="24"/>
          <w:szCs w:val="24"/>
        </w:rPr>
        <w:t>Konieczny</w:t>
      </w:r>
      <w:r w:rsidR="00BE5C19" w:rsidRPr="00A576C5">
        <w:rPr>
          <w:rFonts w:ascii="Times New Roman" w:hAnsi="Times New Roman" w:cs="Times New Roman"/>
          <w:color w:val="000000"/>
          <w:sz w:val="24"/>
          <w:szCs w:val="24"/>
        </w:rPr>
        <w:t>, Brian Hendrix, Jari Askins, Tim Laughlin, and James Rudek</w:t>
      </w:r>
    </w:p>
    <w:p w14:paraId="4FF35D7F" w14:textId="0CEAB22D" w:rsidR="00BE5C19" w:rsidRPr="00A576C5" w:rsidRDefault="00BE5C19" w:rsidP="004E7262">
      <w:pPr>
        <w:tabs>
          <w:tab w:val="left" w:pos="81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A576C5">
        <w:rPr>
          <w:rFonts w:ascii="Times New Roman" w:hAnsi="Times New Roman" w:cs="Times New Roman"/>
          <w:sz w:val="24"/>
          <w:szCs w:val="24"/>
        </w:rPr>
        <w:t xml:space="preserve">Members absent: </w:t>
      </w:r>
      <w:r w:rsidR="005A32CD" w:rsidRPr="00A576C5">
        <w:rPr>
          <w:rFonts w:ascii="Times New Roman" w:hAnsi="Times New Roman" w:cs="Times New Roman"/>
          <w:sz w:val="24"/>
          <w:szCs w:val="24"/>
        </w:rPr>
        <w:t>Darrell Weaver, Ross Ford, Kathryn Brewer</w:t>
      </w:r>
    </w:p>
    <w:p w14:paraId="0C19BAAC" w14:textId="6D9CBC1C" w:rsidR="005A32CD" w:rsidRPr="00A576C5" w:rsidRDefault="005A32CD" w:rsidP="00BC3FC1">
      <w:pPr>
        <w:tabs>
          <w:tab w:val="left" w:pos="81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A576C5">
        <w:rPr>
          <w:rFonts w:ascii="Times New Roman" w:hAnsi="Times New Roman" w:cs="Times New Roman"/>
          <w:sz w:val="24"/>
          <w:szCs w:val="24"/>
        </w:rPr>
        <w:t xml:space="preserve">Guests: Deborah Romine, Emily </w:t>
      </w:r>
      <w:proofErr w:type="gramStart"/>
      <w:r w:rsidRPr="00A576C5">
        <w:rPr>
          <w:rFonts w:ascii="Times New Roman" w:hAnsi="Times New Roman" w:cs="Times New Roman"/>
          <w:sz w:val="24"/>
          <w:szCs w:val="24"/>
        </w:rPr>
        <w:t>Keefer</w:t>
      </w:r>
      <w:proofErr w:type="gramEnd"/>
      <w:r w:rsidRPr="00A576C5">
        <w:rPr>
          <w:rFonts w:ascii="Times New Roman" w:hAnsi="Times New Roman" w:cs="Times New Roman"/>
          <w:sz w:val="24"/>
          <w:szCs w:val="24"/>
        </w:rPr>
        <w:t xml:space="preserve"> and Shelly Tipton</w:t>
      </w:r>
    </w:p>
    <w:p w14:paraId="30E9601B" w14:textId="77777777" w:rsidR="00BC3FC1" w:rsidRPr="004A5D97" w:rsidRDefault="00BC3FC1" w:rsidP="00BC3FC1">
      <w:pPr>
        <w:tabs>
          <w:tab w:val="left" w:pos="810"/>
        </w:tabs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58E605" w14:textId="3D6E07FD" w:rsidR="005A32CD" w:rsidRDefault="004E7262" w:rsidP="00BC3FC1">
      <w:pPr>
        <w:tabs>
          <w:tab w:val="left" w:pos="810"/>
        </w:tabs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5E4A07C1">
        <w:rPr>
          <w:rFonts w:ascii="Times New Roman" w:hAnsi="Times New Roman" w:cs="Times New Roman"/>
          <w:b/>
          <w:bCs/>
          <w:sz w:val="24"/>
          <w:szCs w:val="24"/>
        </w:rPr>
        <w:t>3. Compliance with Open Meetings Act</w:t>
      </w:r>
      <w:r>
        <w:tab/>
      </w:r>
      <w:r>
        <w:tab/>
      </w:r>
      <w:r>
        <w:tab/>
      </w:r>
    </w:p>
    <w:p w14:paraId="424A140D" w14:textId="326660C6" w:rsidR="005A32CD" w:rsidRPr="00A576C5" w:rsidRDefault="005A32CD" w:rsidP="00640D6C">
      <w:pPr>
        <w:tabs>
          <w:tab w:val="left" w:pos="81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A576C5">
        <w:rPr>
          <w:rFonts w:ascii="Times New Roman" w:hAnsi="Times New Roman" w:cs="Times New Roman"/>
          <w:sz w:val="24"/>
          <w:szCs w:val="24"/>
        </w:rPr>
        <w:t>Meeting was posted with the Secretary of State on</w:t>
      </w:r>
      <w:r w:rsidR="000D2F05">
        <w:rPr>
          <w:rFonts w:ascii="Times New Roman" w:hAnsi="Times New Roman" w:cs="Times New Roman"/>
          <w:sz w:val="24"/>
          <w:szCs w:val="24"/>
        </w:rPr>
        <w:t xml:space="preserve"> October 27, 2023</w:t>
      </w:r>
      <w:r w:rsidRPr="00A576C5">
        <w:rPr>
          <w:rFonts w:ascii="Times New Roman" w:hAnsi="Times New Roman" w:cs="Times New Roman"/>
          <w:sz w:val="24"/>
          <w:szCs w:val="24"/>
        </w:rPr>
        <w:t>. Agenda was posted at 3300 N.</w:t>
      </w:r>
      <w:r w:rsidR="00A576C5">
        <w:rPr>
          <w:rFonts w:ascii="Times New Roman" w:hAnsi="Times New Roman" w:cs="Times New Roman"/>
          <w:sz w:val="24"/>
          <w:szCs w:val="24"/>
        </w:rPr>
        <w:t xml:space="preserve"> </w:t>
      </w:r>
      <w:r w:rsidR="00537C28" w:rsidRPr="00A576C5">
        <w:rPr>
          <w:rFonts w:ascii="Times New Roman" w:hAnsi="Times New Roman" w:cs="Times New Roman"/>
          <w:sz w:val="24"/>
          <w:szCs w:val="24"/>
        </w:rPr>
        <w:t>M</w:t>
      </w:r>
      <w:r w:rsidRPr="00A576C5">
        <w:rPr>
          <w:rFonts w:ascii="Times New Roman" w:hAnsi="Times New Roman" w:cs="Times New Roman"/>
          <w:sz w:val="24"/>
          <w:szCs w:val="24"/>
        </w:rPr>
        <w:t>artin</w:t>
      </w:r>
      <w:r w:rsidR="00AF1185">
        <w:rPr>
          <w:rFonts w:ascii="Times New Roman" w:hAnsi="Times New Roman" w:cs="Times New Roman"/>
          <w:sz w:val="24"/>
          <w:szCs w:val="24"/>
        </w:rPr>
        <w:t xml:space="preserve"> </w:t>
      </w:r>
      <w:r w:rsidRPr="00A576C5">
        <w:rPr>
          <w:rFonts w:ascii="Times New Roman" w:hAnsi="Times New Roman" w:cs="Times New Roman"/>
          <w:sz w:val="24"/>
          <w:szCs w:val="24"/>
        </w:rPr>
        <w:t xml:space="preserve">Luther King on </w:t>
      </w:r>
      <w:r w:rsidR="00537C28" w:rsidRPr="00A576C5">
        <w:rPr>
          <w:rFonts w:ascii="Times New Roman" w:hAnsi="Times New Roman" w:cs="Times New Roman"/>
          <w:sz w:val="24"/>
          <w:szCs w:val="24"/>
        </w:rPr>
        <w:t xml:space="preserve">November 13, </w:t>
      </w:r>
      <w:proofErr w:type="gramStart"/>
      <w:r w:rsidR="00537C28" w:rsidRPr="00A576C5">
        <w:rPr>
          <w:rFonts w:ascii="Times New Roman" w:hAnsi="Times New Roman" w:cs="Times New Roman"/>
          <w:sz w:val="24"/>
          <w:szCs w:val="24"/>
        </w:rPr>
        <w:t>2023</w:t>
      </w:r>
      <w:proofErr w:type="gramEnd"/>
      <w:r w:rsidR="00537C28" w:rsidRPr="00A576C5">
        <w:rPr>
          <w:rFonts w:ascii="Times New Roman" w:hAnsi="Times New Roman" w:cs="Times New Roman"/>
          <w:sz w:val="24"/>
          <w:szCs w:val="24"/>
        </w:rPr>
        <w:t xml:space="preserve"> at 9:00 a.m. Meeting is in compliance with the Open Meetings Act. </w:t>
      </w:r>
    </w:p>
    <w:p w14:paraId="41F96A4B" w14:textId="77777777" w:rsidR="00BC3FC1" w:rsidRPr="001402CB" w:rsidRDefault="00BC3FC1" w:rsidP="004E7262">
      <w:pPr>
        <w:tabs>
          <w:tab w:val="left" w:pos="810"/>
        </w:tabs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B685BF" w14:textId="7F30A1B4" w:rsidR="004E7262" w:rsidRDefault="004E7262" w:rsidP="00BC3FC1">
      <w:pPr>
        <w:ind w:firstLine="360"/>
      </w:pPr>
      <w:r w:rsidRPr="22A86A33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tab/>
      </w:r>
      <w:r w:rsidRPr="22A86A33">
        <w:rPr>
          <w:rFonts w:ascii="Times New Roman" w:hAnsi="Times New Roman" w:cs="Times New Roman"/>
          <w:b/>
          <w:bCs/>
          <w:sz w:val="24"/>
          <w:szCs w:val="24"/>
        </w:rPr>
        <w:t xml:space="preserve">Review and approval of </w:t>
      </w:r>
      <w:r w:rsidR="0044165D">
        <w:rPr>
          <w:rFonts w:ascii="Times New Roman" w:hAnsi="Times New Roman" w:cs="Times New Roman"/>
          <w:b/>
          <w:bCs/>
          <w:sz w:val="24"/>
          <w:szCs w:val="24"/>
        </w:rPr>
        <w:t xml:space="preserve">August 26, </w:t>
      </w:r>
      <w:proofErr w:type="gramStart"/>
      <w:r w:rsidR="0044165D">
        <w:rPr>
          <w:rFonts w:ascii="Times New Roman" w:hAnsi="Times New Roman" w:cs="Times New Roman"/>
          <w:b/>
          <w:bCs/>
          <w:sz w:val="24"/>
          <w:szCs w:val="24"/>
        </w:rPr>
        <w:t>2022</w:t>
      </w:r>
      <w:proofErr w:type="gramEnd"/>
      <w:r w:rsidRPr="22A86A33">
        <w:rPr>
          <w:rFonts w:ascii="Times New Roman" w:hAnsi="Times New Roman" w:cs="Times New Roman"/>
          <w:b/>
          <w:bCs/>
          <w:sz w:val="24"/>
          <w:szCs w:val="24"/>
        </w:rPr>
        <w:t xml:space="preserve"> minutes</w:t>
      </w:r>
      <w:r>
        <w:tab/>
      </w:r>
      <w:r w:rsidR="0044165D">
        <w:t xml:space="preserve"> </w:t>
      </w:r>
      <w:r w:rsidR="0044165D">
        <w:tab/>
      </w:r>
    </w:p>
    <w:p w14:paraId="28D3B50C" w14:textId="2E83C1FD" w:rsidR="00BC3FC1" w:rsidRPr="00640D6C" w:rsidRDefault="00BC3FC1" w:rsidP="00111B43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640D6C">
        <w:rPr>
          <w:sz w:val="24"/>
          <w:szCs w:val="24"/>
        </w:rPr>
        <w:t xml:space="preserve">Motion to approve August 26, </w:t>
      </w:r>
      <w:proofErr w:type="gramStart"/>
      <w:r w:rsidRPr="00640D6C">
        <w:rPr>
          <w:sz w:val="24"/>
          <w:szCs w:val="24"/>
        </w:rPr>
        <w:t>2022</w:t>
      </w:r>
      <w:proofErr w:type="gramEnd"/>
      <w:r w:rsidRPr="00640D6C">
        <w:rPr>
          <w:sz w:val="24"/>
          <w:szCs w:val="24"/>
        </w:rPr>
        <w:t xml:space="preserve"> meeting minutes was made by </w:t>
      </w:r>
      <w:r w:rsidRPr="00640D6C">
        <w:rPr>
          <w:color w:val="000000"/>
          <w:sz w:val="24"/>
          <w:szCs w:val="24"/>
        </w:rPr>
        <w:t>Konieczny, 2</w:t>
      </w:r>
      <w:r w:rsidRPr="00640D6C">
        <w:rPr>
          <w:color w:val="000000"/>
          <w:sz w:val="24"/>
          <w:szCs w:val="24"/>
          <w:vertAlign w:val="superscript"/>
        </w:rPr>
        <w:t>nd</w:t>
      </w:r>
      <w:r w:rsidRPr="00640D6C">
        <w:rPr>
          <w:color w:val="000000"/>
          <w:sz w:val="24"/>
          <w:szCs w:val="24"/>
        </w:rPr>
        <w:t xml:space="preserve"> by Hendrix. </w:t>
      </w:r>
      <w:r w:rsidR="006C193D" w:rsidRPr="00640D6C">
        <w:rPr>
          <w:color w:val="000000"/>
          <w:sz w:val="24"/>
          <w:szCs w:val="24"/>
        </w:rPr>
        <w:t xml:space="preserve">Morris abstained. </w:t>
      </w:r>
    </w:p>
    <w:p w14:paraId="1435B805" w14:textId="0B3336E4" w:rsidR="004E7262" w:rsidRDefault="004E7262" w:rsidP="006C193D">
      <w:pPr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22A86A33">
        <w:rPr>
          <w:rFonts w:ascii="Times New Roman" w:hAnsi="Times New Roman" w:cs="Times New Roman"/>
          <w:b/>
          <w:bCs/>
          <w:sz w:val="24"/>
          <w:szCs w:val="24"/>
        </w:rPr>
        <w:t xml:space="preserve">5.  Council Updates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955D9D" w14:textId="3C16195C" w:rsidR="004E7262" w:rsidRPr="006C193D" w:rsidRDefault="006C193D" w:rsidP="006C193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Lori Walkley retired </w:t>
      </w:r>
      <w:r w:rsidRPr="007F778F">
        <w:rPr>
          <w:rFonts w:ascii="Times New Roman" w:hAnsi="Times New Roman" w:cs="Times New Roman"/>
          <w:sz w:val="24"/>
          <w:szCs w:val="24"/>
        </w:rPr>
        <w:t xml:space="preserve">effective </w:t>
      </w:r>
      <w:r w:rsidR="00E01D16" w:rsidRPr="007F778F">
        <w:rPr>
          <w:rFonts w:ascii="Times New Roman" w:hAnsi="Times New Roman" w:cs="Times New Roman"/>
          <w:sz w:val="24"/>
          <w:szCs w:val="24"/>
        </w:rPr>
        <w:t>July</w:t>
      </w:r>
      <w:r w:rsidR="00AF1185">
        <w:rPr>
          <w:rFonts w:ascii="Times New Roman" w:hAnsi="Times New Roman" w:cs="Times New Roman"/>
          <w:sz w:val="24"/>
          <w:szCs w:val="24"/>
        </w:rPr>
        <w:t xml:space="preserve"> 31</w:t>
      </w:r>
      <w:r w:rsidR="00D62779">
        <w:rPr>
          <w:rFonts w:ascii="Times New Roman" w:hAnsi="Times New Roman" w:cs="Times New Roman"/>
          <w:sz w:val="24"/>
          <w:szCs w:val="24"/>
        </w:rPr>
        <w:t>,</w:t>
      </w:r>
      <w:r w:rsidR="00E01D16" w:rsidRPr="007F778F">
        <w:rPr>
          <w:rFonts w:ascii="Times New Roman" w:hAnsi="Times New Roman" w:cs="Times New Roman"/>
          <w:sz w:val="24"/>
          <w:szCs w:val="24"/>
        </w:rPr>
        <w:t xml:space="preserve"> </w:t>
      </w:r>
      <w:r w:rsidR="007F778F" w:rsidRPr="007F778F">
        <w:rPr>
          <w:rFonts w:ascii="Times New Roman" w:hAnsi="Times New Roman" w:cs="Times New Roman"/>
          <w:sz w:val="24"/>
          <w:szCs w:val="24"/>
        </w:rPr>
        <w:t>2023</w:t>
      </w:r>
      <w:r w:rsidRPr="007F77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78F">
        <w:rPr>
          <w:rFonts w:ascii="Times New Roman" w:hAnsi="Times New Roman" w:cs="Times New Roman"/>
          <w:sz w:val="24"/>
          <w:szCs w:val="24"/>
        </w:rPr>
        <w:t xml:space="preserve">The </w:t>
      </w:r>
      <w:r w:rsidR="007F778F">
        <w:rPr>
          <w:rFonts w:ascii="Times New Roman" w:hAnsi="Times New Roman" w:cs="Times New Roman"/>
          <w:sz w:val="24"/>
          <w:szCs w:val="24"/>
        </w:rPr>
        <w:t>Court of Criminal Appeals</w:t>
      </w:r>
      <w:r>
        <w:rPr>
          <w:rFonts w:ascii="Times New Roman" w:hAnsi="Times New Roman" w:cs="Times New Roman"/>
          <w:sz w:val="24"/>
          <w:szCs w:val="24"/>
        </w:rPr>
        <w:t xml:space="preserve"> appointed Judge Dennis Morris to serve the council on </w:t>
      </w:r>
      <w:r w:rsidR="00810BCF">
        <w:rPr>
          <w:rFonts w:ascii="Times New Roman" w:hAnsi="Times New Roman" w:cs="Times New Roman"/>
          <w:sz w:val="24"/>
          <w:szCs w:val="24"/>
        </w:rPr>
        <w:t>July 20, 2023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42906A" w14:textId="77777777" w:rsidR="006C193D" w:rsidRDefault="006C7928" w:rsidP="006C7928"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4E7262">
        <w:rPr>
          <w:rFonts w:ascii="Times New Roman" w:hAnsi="Times New Roman" w:cs="Times New Roman"/>
          <w:b/>
          <w:bCs/>
          <w:sz w:val="24"/>
          <w:szCs w:val="24"/>
        </w:rPr>
        <w:t xml:space="preserve"> 6.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22A86A33">
        <w:rPr>
          <w:rFonts w:ascii="Times New Roman" w:hAnsi="Times New Roman" w:cs="Times New Roman"/>
          <w:b/>
          <w:bCs/>
          <w:sz w:val="24"/>
          <w:szCs w:val="24"/>
        </w:rPr>
        <w:t>Chair/Vice Chair</w:t>
      </w:r>
      <w:r>
        <w:tab/>
      </w:r>
    </w:p>
    <w:p w14:paraId="62492078" w14:textId="00DA9F20" w:rsidR="00A576C5" w:rsidRPr="00640D6C" w:rsidRDefault="006C193D" w:rsidP="006C7928">
      <w:pPr>
        <w:rPr>
          <w:color w:val="000000"/>
          <w:sz w:val="24"/>
          <w:szCs w:val="24"/>
        </w:rPr>
      </w:pPr>
      <w:r>
        <w:tab/>
      </w:r>
      <w:r w:rsidR="00876F3C" w:rsidRPr="00640D6C">
        <w:rPr>
          <w:color w:val="000000"/>
          <w:sz w:val="24"/>
          <w:szCs w:val="24"/>
        </w:rPr>
        <w:t>Konieczny</w:t>
      </w:r>
      <w:r w:rsidR="007D1384" w:rsidRPr="00640D6C">
        <w:rPr>
          <w:color w:val="000000"/>
          <w:sz w:val="24"/>
          <w:szCs w:val="24"/>
        </w:rPr>
        <w:t xml:space="preserve"> nominated Weaver as chair, 2</w:t>
      </w:r>
      <w:r w:rsidR="007D1384" w:rsidRPr="00640D6C">
        <w:rPr>
          <w:color w:val="000000"/>
          <w:sz w:val="24"/>
          <w:szCs w:val="24"/>
          <w:vertAlign w:val="superscript"/>
        </w:rPr>
        <w:t>nd</w:t>
      </w:r>
      <w:r w:rsidR="007D1384" w:rsidRPr="00640D6C">
        <w:rPr>
          <w:color w:val="000000"/>
          <w:sz w:val="24"/>
          <w:szCs w:val="24"/>
        </w:rPr>
        <w:t xml:space="preserve"> by Hendrix. </w:t>
      </w:r>
      <w:r w:rsidR="00A576C5" w:rsidRPr="00640D6C">
        <w:rPr>
          <w:color w:val="000000"/>
          <w:sz w:val="24"/>
          <w:szCs w:val="24"/>
        </w:rPr>
        <w:t xml:space="preserve">Vote taken, all in favor. </w:t>
      </w:r>
    </w:p>
    <w:p w14:paraId="2EF8EBC8" w14:textId="12DDE79E" w:rsidR="004E7262" w:rsidRPr="00111B43" w:rsidRDefault="00A576C5" w:rsidP="00111B43">
      <w:pPr>
        <w:rPr>
          <w:color w:val="000000"/>
          <w:szCs w:val="24"/>
        </w:rPr>
      </w:pPr>
      <w:r w:rsidRPr="00640D6C">
        <w:rPr>
          <w:color w:val="000000"/>
          <w:sz w:val="24"/>
          <w:szCs w:val="24"/>
        </w:rPr>
        <w:tab/>
        <w:t>Konieczny nominated Hendrix as vice-chair, 2</w:t>
      </w:r>
      <w:r w:rsidRPr="00640D6C">
        <w:rPr>
          <w:color w:val="000000"/>
          <w:sz w:val="24"/>
          <w:szCs w:val="24"/>
          <w:vertAlign w:val="superscript"/>
        </w:rPr>
        <w:t>nd</w:t>
      </w:r>
      <w:r w:rsidRPr="00640D6C">
        <w:rPr>
          <w:color w:val="000000"/>
          <w:sz w:val="24"/>
          <w:szCs w:val="24"/>
        </w:rPr>
        <w:t xml:space="preserve"> by Morris. Vote taken, all in favor.</w:t>
      </w:r>
      <w:r>
        <w:rPr>
          <w:color w:val="000000"/>
          <w:szCs w:val="24"/>
        </w:rPr>
        <w:t xml:space="preserve"> </w:t>
      </w:r>
      <w:r w:rsidR="006C7928">
        <w:tab/>
      </w:r>
      <w:r w:rsidR="006C7928">
        <w:tab/>
      </w:r>
      <w:r w:rsidR="006C7928">
        <w:tab/>
      </w:r>
      <w:r w:rsidR="006C7928">
        <w:tab/>
      </w:r>
      <w:r w:rsidR="00DF5527">
        <w:tab/>
      </w:r>
      <w:r w:rsidR="004E7262">
        <w:tab/>
      </w:r>
      <w:r w:rsidR="004E7262">
        <w:tab/>
      </w:r>
      <w:r w:rsidR="004E7262">
        <w:tab/>
      </w:r>
      <w:r w:rsidR="004E7262">
        <w:tab/>
      </w:r>
      <w:r w:rsidR="004E7262">
        <w:tab/>
      </w:r>
      <w:r w:rsidR="004E7262">
        <w:tab/>
      </w:r>
    </w:p>
    <w:p w14:paraId="4ACAD460" w14:textId="187AE954" w:rsidR="006C7928" w:rsidRDefault="006C7928" w:rsidP="006C7928">
      <w:pPr>
        <w:pStyle w:val="ListParagraph"/>
        <w:tabs>
          <w:tab w:val="left" w:pos="990"/>
        </w:tabs>
        <w:ind w:left="0" w:firstLine="360"/>
        <w:rPr>
          <w:color w:val="00000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E726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E7262" w:rsidRPr="22A86A3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41621"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IC</w:t>
      </w:r>
      <w:r w:rsidRPr="22A86A33">
        <w:rPr>
          <w:rFonts w:ascii="Times New Roman" w:hAnsi="Times New Roman" w:cs="Times New Roman"/>
          <w:b/>
          <w:bCs/>
          <w:sz w:val="24"/>
          <w:szCs w:val="24"/>
        </w:rPr>
        <w:t>AOS Updates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4256D1" w14:textId="77777777" w:rsidR="006C7928" w:rsidRDefault="006C7928" w:rsidP="006C7928">
      <w:pPr>
        <w:pStyle w:val="ListParagraph"/>
        <w:tabs>
          <w:tab w:val="left" w:pos="990"/>
        </w:tabs>
        <w:ind w:left="1800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</w:p>
    <w:p w14:paraId="68CEDF7E" w14:textId="37368483" w:rsidR="00441621" w:rsidRDefault="003220EF" w:rsidP="00D4285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Keefer stated that Oklahoma is consistently above national average</w:t>
      </w:r>
      <w:r w:rsidR="007A2329">
        <w:rPr>
          <w:rFonts w:ascii="Times New Roman" w:hAnsi="Times New Roman" w:cs="Times New Roman"/>
          <w:sz w:val="24"/>
          <w:szCs w:val="24"/>
        </w:rPr>
        <w:t xml:space="preserve"> </w:t>
      </w:r>
      <w:r w:rsidR="00D4285F">
        <w:rPr>
          <w:rFonts w:ascii="Times New Roman" w:hAnsi="Times New Roman" w:cs="Times New Roman"/>
          <w:sz w:val="24"/>
          <w:szCs w:val="24"/>
        </w:rPr>
        <w:t>with compliance rates</w:t>
      </w:r>
      <w:r w:rsidR="00640D6C">
        <w:rPr>
          <w:rFonts w:ascii="Times New Roman" w:hAnsi="Times New Roman" w:cs="Times New Roman"/>
          <w:sz w:val="24"/>
          <w:szCs w:val="24"/>
        </w:rPr>
        <w:t xml:space="preserve">. </w:t>
      </w:r>
      <w:r w:rsidR="00D4285F">
        <w:rPr>
          <w:rFonts w:ascii="Times New Roman" w:hAnsi="Times New Roman" w:cs="Times New Roman"/>
          <w:sz w:val="24"/>
          <w:szCs w:val="24"/>
        </w:rPr>
        <w:t>Current compliance ratings are:</w:t>
      </w:r>
    </w:p>
    <w:p w14:paraId="2B92EAF5" w14:textId="7040D5E1" w:rsidR="00D4285F" w:rsidRDefault="00D4285F" w:rsidP="00D4285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D2193">
        <w:rPr>
          <w:rFonts w:ascii="Times New Roman" w:hAnsi="Times New Roman" w:cs="Times New Roman"/>
          <w:sz w:val="24"/>
          <w:szCs w:val="24"/>
        </w:rPr>
        <w:t>ase Closures: 99.4%, Case Closure Response: 86.9</w:t>
      </w:r>
      <w:r w:rsidR="009709AE">
        <w:rPr>
          <w:rFonts w:ascii="Times New Roman" w:hAnsi="Times New Roman" w:cs="Times New Roman"/>
          <w:sz w:val="24"/>
          <w:szCs w:val="24"/>
        </w:rPr>
        <w:t>%, Progress Reports: 92.74%, Reporting Instructions</w:t>
      </w:r>
      <w:r w:rsidR="00481BE5">
        <w:rPr>
          <w:rFonts w:ascii="Times New Roman" w:hAnsi="Times New Roman" w:cs="Times New Roman"/>
          <w:sz w:val="24"/>
          <w:szCs w:val="24"/>
        </w:rPr>
        <w:t xml:space="preserve"> Response</w:t>
      </w:r>
      <w:r w:rsidR="009709AE">
        <w:rPr>
          <w:rFonts w:ascii="Times New Roman" w:hAnsi="Times New Roman" w:cs="Times New Roman"/>
          <w:sz w:val="24"/>
          <w:szCs w:val="24"/>
        </w:rPr>
        <w:t xml:space="preserve">: </w:t>
      </w:r>
      <w:r w:rsidR="00481BE5">
        <w:rPr>
          <w:rFonts w:ascii="Times New Roman" w:hAnsi="Times New Roman" w:cs="Times New Roman"/>
          <w:sz w:val="24"/>
          <w:szCs w:val="24"/>
        </w:rPr>
        <w:t xml:space="preserve">98.8%, Transfer Request Reply: 92.15%, </w:t>
      </w:r>
      <w:r w:rsidR="00AA2B3A">
        <w:rPr>
          <w:rFonts w:ascii="Times New Roman" w:hAnsi="Times New Roman" w:cs="Times New Roman"/>
          <w:sz w:val="24"/>
          <w:szCs w:val="24"/>
        </w:rPr>
        <w:t>Violation Report Response: 93.5%</w:t>
      </w:r>
    </w:p>
    <w:p w14:paraId="544D7D4D" w14:textId="31254B83" w:rsidR="006C7928" w:rsidRDefault="00927B8D" w:rsidP="00E8419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Warrants and Retakings- in 2023, 115 warrants were issued and 47 were </w:t>
      </w:r>
      <w:r w:rsidR="00A06B87">
        <w:rPr>
          <w:rFonts w:ascii="Times New Roman" w:hAnsi="Times New Roman" w:cs="Times New Roman"/>
          <w:sz w:val="24"/>
          <w:szCs w:val="24"/>
        </w:rPr>
        <w:t xml:space="preserve">resolved. </w:t>
      </w:r>
      <w:r w:rsidR="002071FD">
        <w:rPr>
          <w:rFonts w:ascii="Times New Roman" w:hAnsi="Times New Roman" w:cs="Times New Roman"/>
          <w:sz w:val="24"/>
          <w:szCs w:val="24"/>
        </w:rPr>
        <w:t>Tran</w:t>
      </w:r>
      <w:r w:rsidR="00E8419F">
        <w:rPr>
          <w:rFonts w:ascii="Times New Roman" w:hAnsi="Times New Roman" w:cs="Times New Roman"/>
          <w:sz w:val="24"/>
          <w:szCs w:val="24"/>
        </w:rPr>
        <w:t xml:space="preserve">sports: 18 by Probation and Parole, 28 by County Sheriff, 25 by Inspector General, 18 either expired and were withdrawn, or the offender turned themselves in. </w:t>
      </w:r>
      <w:r w:rsidR="004D3ACE">
        <w:rPr>
          <w:rFonts w:ascii="Times New Roman" w:hAnsi="Times New Roman" w:cs="Times New Roman"/>
          <w:sz w:val="24"/>
          <w:szCs w:val="24"/>
        </w:rPr>
        <w:t xml:space="preserve">Konieczny asked about staff in the ICOTS unit. Advised that there are 5 employees, 2 monitoring the files of out-going </w:t>
      </w:r>
      <w:r w:rsidR="000A1F20">
        <w:rPr>
          <w:rFonts w:ascii="Times New Roman" w:hAnsi="Times New Roman" w:cs="Times New Roman"/>
          <w:sz w:val="24"/>
          <w:szCs w:val="24"/>
        </w:rPr>
        <w:t xml:space="preserve">offenders, but we recently got approval to hire two additional positions </w:t>
      </w:r>
      <w:r w:rsidR="000A1F20">
        <w:rPr>
          <w:rFonts w:ascii="Times New Roman" w:hAnsi="Times New Roman" w:cs="Times New Roman"/>
          <w:sz w:val="24"/>
          <w:szCs w:val="24"/>
        </w:rPr>
        <w:lastRenderedPageBreak/>
        <w:t xml:space="preserve">to assist with the </w:t>
      </w:r>
      <w:r w:rsidR="00442DDF">
        <w:rPr>
          <w:rFonts w:ascii="Times New Roman" w:hAnsi="Times New Roman" w:cs="Times New Roman"/>
          <w:sz w:val="24"/>
          <w:szCs w:val="24"/>
        </w:rPr>
        <w:t xml:space="preserve">1800+ cases. </w:t>
      </w:r>
      <w:r w:rsidR="00E71D48">
        <w:rPr>
          <w:rFonts w:ascii="Times New Roman" w:hAnsi="Times New Roman" w:cs="Times New Roman"/>
          <w:sz w:val="24"/>
          <w:szCs w:val="24"/>
        </w:rPr>
        <w:t>Akins</w:t>
      </w:r>
      <w:r w:rsidR="00442DDF">
        <w:rPr>
          <w:rFonts w:ascii="Times New Roman" w:hAnsi="Times New Roman" w:cs="Times New Roman"/>
          <w:sz w:val="24"/>
          <w:szCs w:val="24"/>
        </w:rPr>
        <w:t xml:space="preserve"> asked if there were best practices regarding staffing of such a unit. Keefer advised there was not that she is aware of and that the offices around the nation</w:t>
      </w:r>
      <w:r w:rsidR="00375428">
        <w:rPr>
          <w:rFonts w:ascii="Times New Roman" w:hAnsi="Times New Roman" w:cs="Times New Roman"/>
          <w:sz w:val="24"/>
          <w:szCs w:val="24"/>
        </w:rPr>
        <w:t xml:space="preserve"> are all structured differently. Some have the supervision of the out-going offenders in the field, so it is hard to compare. </w:t>
      </w:r>
    </w:p>
    <w:p w14:paraId="41D96A5B" w14:textId="51F67A74" w:rsidR="000B26CC" w:rsidRPr="002E3BC7" w:rsidRDefault="000B26CC" w:rsidP="00E8419F">
      <w:pPr>
        <w:ind w:left="72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of 10-31</w:t>
      </w:r>
      <w:r w:rsidR="00640D6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2023, there were 1800 transfer requests submitted to Oklahoma with 1239 of those cases being accepted. There were 1100 transfer requests submitted for Oklahoma offenders to </w:t>
      </w:r>
      <w:r w:rsidR="00E71D48">
        <w:rPr>
          <w:rFonts w:ascii="Times New Roman" w:hAnsi="Times New Roman" w:cs="Times New Roman"/>
          <w:sz w:val="24"/>
          <w:szCs w:val="24"/>
        </w:rPr>
        <w:t xml:space="preserve">other states with 735 of those cases accepted. </w:t>
      </w:r>
    </w:p>
    <w:p w14:paraId="4F5C973B" w14:textId="384D1528" w:rsidR="004E7262" w:rsidRPr="002D4280" w:rsidRDefault="00236832" w:rsidP="00CA50A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Keefer conducted ICOTS training at the annual </w:t>
      </w:r>
      <w:r w:rsidR="00EC75C6">
        <w:rPr>
          <w:rFonts w:ascii="Times New Roman" w:hAnsi="Times New Roman" w:cs="Times New Roman"/>
          <w:sz w:val="24"/>
          <w:szCs w:val="24"/>
        </w:rPr>
        <w:t>statewide DA meeting</w:t>
      </w:r>
      <w:r w:rsidR="00D545D2">
        <w:rPr>
          <w:rFonts w:ascii="Times New Roman" w:hAnsi="Times New Roman" w:cs="Times New Roman"/>
          <w:sz w:val="24"/>
          <w:szCs w:val="24"/>
        </w:rPr>
        <w:t xml:space="preserve"> in June 2023</w:t>
      </w:r>
      <w:r w:rsidR="00EC75C6">
        <w:rPr>
          <w:rFonts w:ascii="Times New Roman" w:hAnsi="Times New Roman" w:cs="Times New Roman"/>
          <w:sz w:val="24"/>
          <w:szCs w:val="24"/>
        </w:rPr>
        <w:t xml:space="preserve">. </w:t>
      </w:r>
      <w:r w:rsidR="00DA1E18">
        <w:rPr>
          <w:rFonts w:ascii="Times New Roman" w:hAnsi="Times New Roman" w:cs="Times New Roman"/>
          <w:sz w:val="24"/>
          <w:szCs w:val="24"/>
        </w:rPr>
        <w:t>Keefer stated that many of the D</w:t>
      </w:r>
      <w:r w:rsidR="00111B43">
        <w:rPr>
          <w:rFonts w:ascii="Times New Roman" w:hAnsi="Times New Roman" w:cs="Times New Roman"/>
          <w:sz w:val="24"/>
          <w:szCs w:val="24"/>
        </w:rPr>
        <w:t xml:space="preserve">As in attendance were not aware of ICOTS. </w:t>
      </w:r>
      <w:r w:rsidR="00EC75C6">
        <w:rPr>
          <w:rFonts w:ascii="Times New Roman" w:hAnsi="Times New Roman" w:cs="Times New Roman"/>
          <w:sz w:val="24"/>
          <w:szCs w:val="24"/>
        </w:rPr>
        <w:t>D</w:t>
      </w:r>
      <w:r w:rsidR="00DA1E18">
        <w:rPr>
          <w:rFonts w:ascii="Times New Roman" w:hAnsi="Times New Roman" w:cs="Times New Roman"/>
          <w:sz w:val="24"/>
          <w:szCs w:val="24"/>
        </w:rPr>
        <w:t>A</w:t>
      </w:r>
      <w:r w:rsidR="00EC75C6">
        <w:rPr>
          <w:rFonts w:ascii="Times New Roman" w:hAnsi="Times New Roman" w:cs="Times New Roman"/>
          <w:sz w:val="24"/>
          <w:szCs w:val="24"/>
        </w:rPr>
        <w:t xml:space="preserve">s were encouraged to request training for their staff and Cleveland County reached out for training at their monthly meeting. </w:t>
      </w:r>
      <w:r w:rsidR="00111B43">
        <w:rPr>
          <w:rFonts w:ascii="Times New Roman" w:hAnsi="Times New Roman" w:cs="Times New Roman"/>
          <w:sz w:val="24"/>
          <w:szCs w:val="24"/>
        </w:rPr>
        <w:t xml:space="preserve">Keefer conducted training at their </w:t>
      </w:r>
      <w:r w:rsidR="00D80093">
        <w:rPr>
          <w:rFonts w:ascii="Times New Roman" w:hAnsi="Times New Roman" w:cs="Times New Roman"/>
          <w:sz w:val="24"/>
          <w:szCs w:val="24"/>
        </w:rPr>
        <w:t xml:space="preserve">August </w:t>
      </w:r>
      <w:r w:rsidR="00336812">
        <w:rPr>
          <w:rFonts w:ascii="Times New Roman" w:hAnsi="Times New Roman" w:cs="Times New Roman"/>
          <w:sz w:val="24"/>
          <w:szCs w:val="24"/>
        </w:rPr>
        <w:t xml:space="preserve">monthly </w:t>
      </w:r>
      <w:r w:rsidR="00111B43">
        <w:rPr>
          <w:rFonts w:ascii="Times New Roman" w:hAnsi="Times New Roman" w:cs="Times New Roman"/>
          <w:sz w:val="24"/>
          <w:szCs w:val="24"/>
        </w:rPr>
        <w:t xml:space="preserve">meeting. </w:t>
      </w:r>
      <w:r w:rsidR="00907ED5">
        <w:rPr>
          <w:rFonts w:ascii="Times New Roman" w:hAnsi="Times New Roman" w:cs="Times New Roman"/>
          <w:sz w:val="24"/>
          <w:szCs w:val="24"/>
        </w:rPr>
        <w:t xml:space="preserve">Hendrix asked if we have conducted training with the </w:t>
      </w:r>
      <w:r w:rsidR="00751BE3">
        <w:rPr>
          <w:rFonts w:ascii="Times New Roman" w:hAnsi="Times New Roman" w:cs="Times New Roman"/>
          <w:sz w:val="24"/>
          <w:szCs w:val="24"/>
        </w:rPr>
        <w:t xml:space="preserve">Oklahoma Sheriff’s </w:t>
      </w:r>
      <w:r w:rsidR="00863A16">
        <w:rPr>
          <w:rFonts w:ascii="Times New Roman" w:hAnsi="Times New Roman" w:cs="Times New Roman"/>
          <w:sz w:val="24"/>
          <w:szCs w:val="24"/>
        </w:rPr>
        <w:t>Association</w:t>
      </w:r>
      <w:r w:rsidR="00751BE3">
        <w:rPr>
          <w:rFonts w:ascii="Times New Roman" w:hAnsi="Times New Roman" w:cs="Times New Roman"/>
          <w:sz w:val="24"/>
          <w:szCs w:val="24"/>
        </w:rPr>
        <w:t>. Keefer advised that she reached out, but that the annual meeting had already occurred in 2023. Ko</w:t>
      </w:r>
      <w:r w:rsidR="00337E18">
        <w:rPr>
          <w:rFonts w:ascii="Times New Roman" w:hAnsi="Times New Roman" w:cs="Times New Roman"/>
          <w:sz w:val="24"/>
          <w:szCs w:val="24"/>
        </w:rPr>
        <w:t xml:space="preserve">nieczny stated that training with the Pardon and Parole Board would be beneficial, as this issue comes up during their meetings. </w:t>
      </w:r>
    </w:p>
    <w:p w14:paraId="2E22A47A" w14:textId="2CD2BAA3" w:rsidR="004E7262" w:rsidRPr="009E1921" w:rsidRDefault="004E7262" w:rsidP="004E7262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  <w:r w:rsidRPr="22A86A3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tab/>
      </w:r>
      <w:r w:rsidRPr="22A86A33">
        <w:rPr>
          <w:rFonts w:ascii="Times New Roman" w:hAnsi="Times New Roman" w:cs="Times New Roman"/>
          <w:b/>
          <w:bCs/>
          <w:sz w:val="24"/>
          <w:szCs w:val="24"/>
        </w:rPr>
        <w:t>Annual Business Meeting</w:t>
      </w:r>
      <w:r>
        <w:tab/>
      </w:r>
      <w:r>
        <w:tab/>
      </w:r>
      <w:r>
        <w:tab/>
      </w:r>
      <w:r>
        <w:tab/>
      </w:r>
      <w:r>
        <w:tab/>
      </w:r>
    </w:p>
    <w:p w14:paraId="7E8AC5C9" w14:textId="77777777" w:rsidR="00190993" w:rsidRPr="00077B44" w:rsidRDefault="00190993" w:rsidP="00190993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Annual ICAOS business meeting in September. The only rule change was Rule 5.108 regarding probable cause hearings in the receiving state. </w:t>
      </w:r>
      <w:r w:rsidRPr="00434E84">
        <w:rPr>
          <w:rFonts w:ascii="Times New Roman" w:hAnsi="Times New Roman" w:cs="Times New Roman"/>
          <w:sz w:val="24"/>
          <w:szCs w:val="24"/>
        </w:rPr>
        <w:t>Changed the wording from “shall” to “may” be held in custody.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1EE94AD" w14:textId="77777777" w:rsidR="00190993" w:rsidRDefault="004E7262" w:rsidP="004E7262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  <w:r w:rsidRPr="00077B4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77B44">
        <w:rPr>
          <w:rFonts w:ascii="Times New Roman" w:hAnsi="Times New Roman" w:cs="Times New Roman"/>
          <w:b/>
          <w:bCs/>
          <w:sz w:val="24"/>
          <w:szCs w:val="24"/>
        </w:rPr>
        <w:tab/>
        <w:t>New Business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995F885" w14:textId="63239A68" w:rsidR="004E7262" w:rsidRPr="00421B71" w:rsidRDefault="00E862A7" w:rsidP="00421B71">
      <w:pPr>
        <w:ind w:left="1440"/>
        <w:rPr>
          <w:rFonts w:ascii="Times New Roman" w:hAnsi="Times New Roman" w:cs="Times New Roman"/>
          <w:sz w:val="24"/>
          <w:szCs w:val="24"/>
        </w:rPr>
      </w:pPr>
      <w:r w:rsidRPr="00421B71">
        <w:rPr>
          <w:rFonts w:ascii="Times New Roman" w:hAnsi="Times New Roman" w:cs="Times New Roman"/>
          <w:sz w:val="24"/>
          <w:szCs w:val="24"/>
        </w:rPr>
        <w:t xml:space="preserve">Tipton stated that a revocation case in Oklahoma County was dismissed because the violations were </w:t>
      </w:r>
      <w:r w:rsidR="00D5681D" w:rsidRPr="00421B71">
        <w:rPr>
          <w:rFonts w:ascii="Times New Roman" w:hAnsi="Times New Roman" w:cs="Times New Roman"/>
          <w:sz w:val="24"/>
          <w:szCs w:val="24"/>
        </w:rPr>
        <w:t xml:space="preserve">based on </w:t>
      </w:r>
      <w:r w:rsidRPr="00421B71">
        <w:rPr>
          <w:rFonts w:ascii="Times New Roman" w:hAnsi="Times New Roman" w:cs="Times New Roman"/>
          <w:sz w:val="24"/>
          <w:szCs w:val="24"/>
        </w:rPr>
        <w:t>hearsay</w:t>
      </w:r>
      <w:r w:rsidR="00D5681D" w:rsidRPr="00421B71">
        <w:rPr>
          <w:rFonts w:ascii="Times New Roman" w:hAnsi="Times New Roman" w:cs="Times New Roman"/>
          <w:sz w:val="24"/>
          <w:szCs w:val="24"/>
        </w:rPr>
        <w:t xml:space="preserve"> evidence only</w:t>
      </w:r>
      <w:r w:rsidRPr="00421B71">
        <w:rPr>
          <w:rFonts w:ascii="Times New Roman" w:hAnsi="Times New Roman" w:cs="Times New Roman"/>
          <w:sz w:val="24"/>
          <w:szCs w:val="24"/>
        </w:rPr>
        <w:t>.</w:t>
      </w:r>
      <w:r w:rsidR="00D5681D" w:rsidRPr="00421B71">
        <w:rPr>
          <w:rFonts w:ascii="Times New Roman" w:hAnsi="Times New Roman" w:cs="Times New Roman"/>
          <w:sz w:val="24"/>
          <w:szCs w:val="24"/>
        </w:rPr>
        <w:t xml:space="preserve"> </w:t>
      </w:r>
      <w:r w:rsidR="004A3B44" w:rsidRPr="00421B71">
        <w:rPr>
          <w:rFonts w:ascii="Times New Roman" w:hAnsi="Times New Roman" w:cs="Times New Roman"/>
          <w:sz w:val="24"/>
          <w:szCs w:val="24"/>
        </w:rPr>
        <w:t xml:space="preserve">Discussed the ICAOS rules and the white pages information regarding violation reports being the business record. </w:t>
      </w:r>
      <w:r w:rsidR="003475FB" w:rsidRPr="00421B71">
        <w:rPr>
          <w:rFonts w:ascii="Times New Roman" w:hAnsi="Times New Roman" w:cs="Times New Roman"/>
          <w:sz w:val="24"/>
          <w:szCs w:val="24"/>
        </w:rPr>
        <w:t>Laughlin explained that the requirements for probation revocation is differen</w:t>
      </w:r>
      <w:r w:rsidR="00943782">
        <w:rPr>
          <w:rFonts w:ascii="Times New Roman" w:hAnsi="Times New Roman" w:cs="Times New Roman"/>
          <w:sz w:val="24"/>
          <w:szCs w:val="24"/>
        </w:rPr>
        <w:t>t</w:t>
      </w:r>
      <w:r w:rsidR="003475FB" w:rsidRPr="00421B71">
        <w:rPr>
          <w:rFonts w:ascii="Times New Roman" w:hAnsi="Times New Roman" w:cs="Times New Roman"/>
          <w:sz w:val="24"/>
          <w:szCs w:val="24"/>
        </w:rPr>
        <w:t xml:space="preserve"> that the requirements for parole revocation</w:t>
      </w:r>
      <w:r w:rsidR="00F77A9D" w:rsidRPr="00421B71">
        <w:rPr>
          <w:rFonts w:ascii="Times New Roman" w:hAnsi="Times New Roman" w:cs="Times New Roman"/>
          <w:sz w:val="24"/>
          <w:szCs w:val="24"/>
        </w:rPr>
        <w:t xml:space="preserve"> and he does not support using the violation report from the other state as the business record. </w:t>
      </w:r>
      <w:r w:rsidR="00BF7FEA" w:rsidRPr="00421B71">
        <w:rPr>
          <w:rFonts w:ascii="Times New Roman" w:hAnsi="Times New Roman" w:cs="Times New Roman"/>
          <w:sz w:val="24"/>
          <w:szCs w:val="24"/>
        </w:rPr>
        <w:t xml:space="preserve">Council </w:t>
      </w:r>
      <w:r w:rsidR="00421B71">
        <w:rPr>
          <w:rFonts w:ascii="Times New Roman" w:hAnsi="Times New Roman" w:cs="Times New Roman"/>
          <w:sz w:val="24"/>
          <w:szCs w:val="24"/>
        </w:rPr>
        <w:t>recommends</w:t>
      </w:r>
      <w:r w:rsidR="00BF7FEA" w:rsidRPr="00421B71">
        <w:rPr>
          <w:rFonts w:ascii="Times New Roman" w:hAnsi="Times New Roman" w:cs="Times New Roman"/>
          <w:sz w:val="24"/>
          <w:szCs w:val="24"/>
        </w:rPr>
        <w:t xml:space="preserve"> the use of video testimony from the officers in the other states </w:t>
      </w:r>
      <w:proofErr w:type="gramStart"/>
      <w:r w:rsidR="00BF7FEA" w:rsidRPr="00421B71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="00BF7FEA" w:rsidRPr="00421B71">
        <w:rPr>
          <w:rFonts w:ascii="Times New Roman" w:hAnsi="Times New Roman" w:cs="Times New Roman"/>
          <w:sz w:val="24"/>
          <w:szCs w:val="24"/>
        </w:rPr>
        <w:t xml:space="preserve"> allow for </w:t>
      </w:r>
      <w:r w:rsidR="00D102CD" w:rsidRPr="00421B71">
        <w:rPr>
          <w:rFonts w:ascii="Times New Roman" w:hAnsi="Times New Roman" w:cs="Times New Roman"/>
          <w:sz w:val="24"/>
          <w:szCs w:val="24"/>
        </w:rPr>
        <w:t>confrontation of the accuser.</w:t>
      </w:r>
      <w:r w:rsidR="00421B71">
        <w:rPr>
          <w:rFonts w:ascii="Times New Roman" w:hAnsi="Times New Roman" w:cs="Times New Roman"/>
          <w:sz w:val="24"/>
          <w:szCs w:val="24"/>
        </w:rPr>
        <w:t xml:space="preserve"> If this is brought up again in revocation hearings, will request continuance to allow for video testimony from the </w:t>
      </w:r>
      <w:r w:rsidR="008D556D">
        <w:rPr>
          <w:rFonts w:ascii="Times New Roman" w:hAnsi="Times New Roman" w:cs="Times New Roman"/>
          <w:sz w:val="24"/>
          <w:szCs w:val="24"/>
        </w:rPr>
        <w:t xml:space="preserve">out of state </w:t>
      </w:r>
      <w:r w:rsidR="00421B71">
        <w:rPr>
          <w:rFonts w:ascii="Times New Roman" w:hAnsi="Times New Roman" w:cs="Times New Roman"/>
          <w:sz w:val="24"/>
          <w:szCs w:val="24"/>
        </w:rPr>
        <w:t xml:space="preserve">officer. </w:t>
      </w:r>
      <w:r w:rsidRPr="00421B71">
        <w:rPr>
          <w:rFonts w:ascii="Times New Roman" w:hAnsi="Times New Roman" w:cs="Times New Roman"/>
          <w:sz w:val="24"/>
          <w:szCs w:val="24"/>
        </w:rPr>
        <w:t xml:space="preserve"> </w:t>
      </w:r>
      <w:r w:rsidR="004E7262" w:rsidRPr="00421B71">
        <w:rPr>
          <w:rFonts w:ascii="Times New Roman" w:hAnsi="Times New Roman" w:cs="Times New Roman"/>
          <w:sz w:val="24"/>
          <w:szCs w:val="24"/>
        </w:rPr>
        <w:tab/>
      </w:r>
      <w:r w:rsidR="004E7262" w:rsidRPr="00421B71">
        <w:rPr>
          <w:rFonts w:ascii="Times New Roman" w:hAnsi="Times New Roman" w:cs="Times New Roman"/>
          <w:sz w:val="24"/>
          <w:szCs w:val="24"/>
        </w:rPr>
        <w:tab/>
      </w:r>
      <w:r w:rsidR="004E7262" w:rsidRPr="00421B71">
        <w:rPr>
          <w:rFonts w:ascii="Times New Roman" w:hAnsi="Times New Roman" w:cs="Times New Roman"/>
          <w:sz w:val="24"/>
          <w:szCs w:val="24"/>
        </w:rPr>
        <w:tab/>
      </w:r>
      <w:r w:rsidR="004E7262" w:rsidRPr="00421B71">
        <w:rPr>
          <w:rFonts w:ascii="Times New Roman" w:hAnsi="Times New Roman" w:cs="Times New Roman"/>
          <w:sz w:val="24"/>
          <w:szCs w:val="24"/>
        </w:rPr>
        <w:tab/>
      </w:r>
      <w:r w:rsidR="004E7262" w:rsidRPr="00421B71">
        <w:rPr>
          <w:rFonts w:ascii="Times New Roman" w:hAnsi="Times New Roman" w:cs="Times New Roman"/>
          <w:sz w:val="24"/>
          <w:szCs w:val="24"/>
        </w:rPr>
        <w:tab/>
      </w:r>
      <w:r w:rsidR="004E7262" w:rsidRPr="00421B71">
        <w:rPr>
          <w:rFonts w:ascii="Times New Roman" w:hAnsi="Times New Roman" w:cs="Times New Roman"/>
          <w:sz w:val="24"/>
          <w:szCs w:val="24"/>
        </w:rPr>
        <w:tab/>
      </w:r>
    </w:p>
    <w:p w14:paraId="49A8D109" w14:textId="4E4BBE04" w:rsidR="004E7262" w:rsidRPr="00077B44" w:rsidRDefault="004E7262" w:rsidP="004E7262">
      <w:pPr>
        <w:ind w:left="270" w:firstLine="450"/>
        <w:rPr>
          <w:rFonts w:ascii="Times New Roman" w:hAnsi="Times New Roman" w:cs="Times New Roman"/>
          <w:b/>
          <w:bCs/>
          <w:sz w:val="24"/>
          <w:szCs w:val="24"/>
        </w:rPr>
      </w:pPr>
      <w:r w:rsidRPr="00077B44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077B4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77B44">
        <w:rPr>
          <w:rFonts w:ascii="Times New Roman" w:hAnsi="Times New Roman" w:cs="Times New Roman"/>
          <w:b/>
          <w:bCs/>
          <w:sz w:val="24"/>
          <w:szCs w:val="24"/>
        </w:rPr>
        <w:tab/>
        <w:t>Old Business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C681CE2" w14:textId="03EDA125" w:rsidR="004E7262" w:rsidRDefault="004E7262" w:rsidP="002B61A2">
      <w:pPr>
        <w:ind w:left="1434"/>
        <w:rPr>
          <w:rFonts w:ascii="Times New Roman" w:hAnsi="Times New Roman" w:cs="Times New Roman"/>
          <w:sz w:val="24"/>
          <w:szCs w:val="24"/>
        </w:rPr>
      </w:pPr>
      <w:r w:rsidRPr="00077B44">
        <w:rPr>
          <w:rFonts w:ascii="Times New Roman" w:hAnsi="Times New Roman" w:cs="Times New Roman"/>
          <w:sz w:val="24"/>
          <w:szCs w:val="24"/>
        </w:rPr>
        <w:t>Ex-officio members statute change</w:t>
      </w:r>
      <w:r w:rsidR="00916B3B">
        <w:rPr>
          <w:rFonts w:ascii="Times New Roman" w:hAnsi="Times New Roman" w:cs="Times New Roman"/>
          <w:sz w:val="24"/>
          <w:szCs w:val="24"/>
        </w:rPr>
        <w:t xml:space="preserve">- Romine stated a legislative initiative was submitted through Department of Corrections. Askins stated that it would be better to have Senator Weaver </w:t>
      </w:r>
      <w:r w:rsidR="002B61A2">
        <w:rPr>
          <w:rFonts w:ascii="Times New Roman" w:hAnsi="Times New Roman" w:cs="Times New Roman"/>
          <w:sz w:val="24"/>
          <w:szCs w:val="24"/>
        </w:rPr>
        <w:t xml:space="preserve">seek the legislative change. Romine will send language to Weaver. </w:t>
      </w:r>
    </w:p>
    <w:p w14:paraId="09D6AF5F" w14:textId="274FF418" w:rsidR="00916B3B" w:rsidRPr="00077B44" w:rsidRDefault="00A56F63" w:rsidP="00916B3B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</w:t>
      </w:r>
      <w:r w:rsidR="000C3D4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y’s La</w:t>
      </w:r>
      <w:r w:rsidR="00916B3B">
        <w:rPr>
          <w:rFonts w:ascii="Times New Roman" w:hAnsi="Times New Roman" w:cs="Times New Roman"/>
          <w:sz w:val="24"/>
          <w:szCs w:val="24"/>
        </w:rPr>
        <w:t xml:space="preserve">w- Hendrix stated that VINE has updated the registry and there is no longer a need for victims to register is two places. </w:t>
      </w:r>
    </w:p>
    <w:p w14:paraId="683B03EA" w14:textId="77777777" w:rsidR="00A576C5" w:rsidRDefault="004E7262" w:rsidP="000C3D49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77B44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077B44">
        <w:rPr>
          <w:rFonts w:ascii="Times New Roman" w:hAnsi="Times New Roman" w:cs="Times New Roman"/>
          <w:sz w:val="24"/>
          <w:szCs w:val="24"/>
        </w:rPr>
        <w:tab/>
      </w:r>
      <w:r w:rsidR="000C3D49" w:rsidRPr="000C3D49">
        <w:rPr>
          <w:rFonts w:ascii="Times New Roman" w:hAnsi="Times New Roman" w:cs="Times New Roman"/>
          <w:b/>
          <w:bCs/>
          <w:sz w:val="24"/>
          <w:szCs w:val="24"/>
        </w:rPr>
        <w:t>2024 Meeting Dates</w:t>
      </w:r>
      <w:r w:rsidR="000C3D49" w:rsidRPr="000C3D4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B1E7CD6" w14:textId="67E76A29" w:rsidR="00A576C5" w:rsidRPr="00D251DC" w:rsidRDefault="00A576C5" w:rsidP="000C3D4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 w:rsidR="004138E1" w:rsidRPr="00D251DC">
        <w:rPr>
          <w:rFonts w:ascii="Times New Roman" w:hAnsi="Times New Roman" w:cs="Times New Roman"/>
          <w:sz w:val="24"/>
          <w:szCs w:val="24"/>
        </w:rPr>
        <w:t>February 23</w:t>
      </w:r>
      <w:r w:rsidRPr="00D251D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251DC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="004138E1" w:rsidRPr="00D251DC">
        <w:rPr>
          <w:rFonts w:ascii="Times New Roman" w:hAnsi="Times New Roman" w:cs="Times New Roman"/>
          <w:sz w:val="24"/>
          <w:szCs w:val="24"/>
        </w:rPr>
        <w:t xml:space="preserve"> at 10:00 a.m.</w:t>
      </w:r>
    </w:p>
    <w:p w14:paraId="24F12682" w14:textId="569251A4" w:rsidR="00A576C5" w:rsidRPr="00D251DC" w:rsidRDefault="00A576C5" w:rsidP="000C3D4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251DC">
        <w:rPr>
          <w:rFonts w:ascii="Times New Roman" w:hAnsi="Times New Roman" w:cs="Times New Roman"/>
          <w:sz w:val="24"/>
          <w:szCs w:val="24"/>
        </w:rPr>
        <w:tab/>
        <w:t xml:space="preserve">May </w:t>
      </w:r>
      <w:r w:rsidR="004138E1" w:rsidRPr="00D251DC">
        <w:rPr>
          <w:rFonts w:ascii="Times New Roman" w:hAnsi="Times New Roman" w:cs="Times New Roman"/>
          <w:sz w:val="24"/>
          <w:szCs w:val="24"/>
        </w:rPr>
        <w:t>17</w:t>
      </w:r>
      <w:r w:rsidRPr="00D251D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251DC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="004138E1" w:rsidRPr="00D251DC">
        <w:rPr>
          <w:rFonts w:ascii="Times New Roman" w:hAnsi="Times New Roman" w:cs="Times New Roman"/>
          <w:sz w:val="24"/>
          <w:szCs w:val="24"/>
        </w:rPr>
        <w:t xml:space="preserve"> at 10:00 a.m.</w:t>
      </w:r>
    </w:p>
    <w:p w14:paraId="49A5E031" w14:textId="33E13BD3" w:rsidR="00A576C5" w:rsidRPr="00D251DC" w:rsidRDefault="00A576C5" w:rsidP="000C3D4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251DC">
        <w:rPr>
          <w:rFonts w:ascii="Times New Roman" w:hAnsi="Times New Roman" w:cs="Times New Roman"/>
          <w:sz w:val="24"/>
          <w:szCs w:val="24"/>
        </w:rPr>
        <w:tab/>
        <w:t xml:space="preserve">August </w:t>
      </w:r>
      <w:r w:rsidR="004138E1" w:rsidRPr="00D251DC">
        <w:rPr>
          <w:rFonts w:ascii="Times New Roman" w:hAnsi="Times New Roman" w:cs="Times New Roman"/>
          <w:sz w:val="24"/>
          <w:szCs w:val="24"/>
        </w:rPr>
        <w:t>16</w:t>
      </w:r>
      <w:r w:rsidRPr="00D251D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251DC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="004138E1" w:rsidRPr="00D251DC">
        <w:rPr>
          <w:rFonts w:ascii="Times New Roman" w:hAnsi="Times New Roman" w:cs="Times New Roman"/>
          <w:sz w:val="24"/>
          <w:szCs w:val="24"/>
        </w:rPr>
        <w:t xml:space="preserve"> at 10:00 a.m.</w:t>
      </w:r>
    </w:p>
    <w:p w14:paraId="4F69E956" w14:textId="5D65603A" w:rsidR="00A576C5" w:rsidRPr="00A576C5" w:rsidRDefault="00A576C5" w:rsidP="000C3D4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251DC">
        <w:rPr>
          <w:rFonts w:ascii="Times New Roman" w:hAnsi="Times New Roman" w:cs="Times New Roman"/>
          <w:sz w:val="24"/>
          <w:szCs w:val="24"/>
        </w:rPr>
        <w:tab/>
        <w:t xml:space="preserve">November </w:t>
      </w:r>
      <w:r w:rsidR="004138E1" w:rsidRPr="00D251DC">
        <w:rPr>
          <w:rFonts w:ascii="Times New Roman" w:hAnsi="Times New Roman" w:cs="Times New Roman"/>
          <w:sz w:val="24"/>
          <w:szCs w:val="24"/>
        </w:rPr>
        <w:t>22</w:t>
      </w:r>
      <w:r w:rsidRPr="00D251D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251DC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="00FF74DD">
        <w:rPr>
          <w:rFonts w:ascii="Times New Roman" w:hAnsi="Times New Roman" w:cs="Times New Roman"/>
          <w:sz w:val="24"/>
          <w:szCs w:val="24"/>
        </w:rPr>
        <w:t xml:space="preserve"> at 10:00 a.m. </w:t>
      </w:r>
    </w:p>
    <w:p w14:paraId="75CC99BE" w14:textId="517329D5" w:rsidR="000C3D49" w:rsidRDefault="00A576C5" w:rsidP="00A576C5">
      <w:pPr>
        <w:ind w:left="1440"/>
        <w:rPr>
          <w:rFonts w:ascii="Times New Roman" w:hAnsi="Times New Roman" w:cs="Times New Roman"/>
          <w:sz w:val="24"/>
          <w:szCs w:val="24"/>
        </w:rPr>
      </w:pPr>
      <w:r w:rsidRPr="00A576C5">
        <w:rPr>
          <w:rFonts w:ascii="Times New Roman" w:hAnsi="Times New Roman" w:cs="Times New Roman"/>
          <w:sz w:val="24"/>
          <w:szCs w:val="24"/>
        </w:rPr>
        <w:t>Meeting dates will be posted with Secretary of State and calendar invites will be sent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C3D49" w:rsidRPr="000C3D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C3D49" w:rsidRPr="000C3D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C3D49" w:rsidRPr="000C3D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C3D49" w:rsidRPr="000C3D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C3D49" w:rsidRPr="000C3D4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2A00616" w14:textId="77777777" w:rsidR="00511772" w:rsidRDefault="000C3D49" w:rsidP="004E726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7262" w:rsidRPr="00077B44">
        <w:rPr>
          <w:rFonts w:ascii="Times New Roman" w:hAnsi="Times New Roman" w:cs="Times New Roman"/>
          <w:b/>
          <w:bCs/>
          <w:sz w:val="24"/>
          <w:szCs w:val="24"/>
        </w:rPr>
        <w:t>Adjournment</w:t>
      </w:r>
      <w:r w:rsidR="004E7262" w:rsidRPr="00077B44">
        <w:rPr>
          <w:rFonts w:ascii="Times New Roman" w:hAnsi="Times New Roman" w:cs="Times New Roman"/>
          <w:sz w:val="24"/>
          <w:szCs w:val="24"/>
        </w:rPr>
        <w:tab/>
      </w:r>
    </w:p>
    <w:p w14:paraId="71290967" w14:textId="0517D463" w:rsidR="004E7262" w:rsidRPr="00077B44" w:rsidRDefault="00916B3B" w:rsidP="004E726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Meeting </w:t>
      </w:r>
      <w:r w:rsidRPr="00FF74DD">
        <w:rPr>
          <w:rFonts w:ascii="Times New Roman" w:hAnsi="Times New Roman" w:cs="Times New Roman"/>
          <w:sz w:val="24"/>
          <w:szCs w:val="24"/>
        </w:rPr>
        <w:t>adjourned at 11:0</w:t>
      </w:r>
      <w:r w:rsidR="00FF74DD" w:rsidRPr="00FF74DD">
        <w:rPr>
          <w:rFonts w:ascii="Times New Roman" w:hAnsi="Times New Roman" w:cs="Times New Roman"/>
          <w:sz w:val="24"/>
          <w:szCs w:val="24"/>
        </w:rPr>
        <w:t>2</w:t>
      </w:r>
      <w:r w:rsidRPr="00FF74DD">
        <w:rPr>
          <w:rFonts w:ascii="Times New Roman" w:hAnsi="Times New Roman" w:cs="Times New Roman"/>
          <w:sz w:val="24"/>
          <w:szCs w:val="24"/>
        </w:rPr>
        <w:t xml:space="preserve"> a.m.</w:t>
      </w:r>
      <w:r w:rsidR="004E7262" w:rsidRPr="00077B44">
        <w:rPr>
          <w:rFonts w:ascii="Times New Roman" w:hAnsi="Times New Roman" w:cs="Times New Roman"/>
          <w:sz w:val="24"/>
          <w:szCs w:val="24"/>
        </w:rPr>
        <w:tab/>
      </w:r>
      <w:r w:rsidR="004E7262" w:rsidRPr="00077B44">
        <w:rPr>
          <w:rFonts w:ascii="Times New Roman" w:hAnsi="Times New Roman" w:cs="Times New Roman"/>
          <w:sz w:val="24"/>
          <w:szCs w:val="24"/>
        </w:rPr>
        <w:tab/>
      </w:r>
      <w:r w:rsidR="004E7262" w:rsidRPr="00077B44">
        <w:rPr>
          <w:rFonts w:ascii="Times New Roman" w:hAnsi="Times New Roman" w:cs="Times New Roman"/>
          <w:sz w:val="24"/>
          <w:szCs w:val="24"/>
        </w:rPr>
        <w:tab/>
      </w:r>
      <w:r w:rsidR="004E7262" w:rsidRPr="00077B44">
        <w:rPr>
          <w:rFonts w:ascii="Times New Roman" w:hAnsi="Times New Roman" w:cs="Times New Roman"/>
          <w:sz w:val="24"/>
          <w:szCs w:val="24"/>
        </w:rPr>
        <w:tab/>
      </w:r>
      <w:r w:rsidR="004E7262" w:rsidRPr="00077B44">
        <w:rPr>
          <w:rFonts w:ascii="Times New Roman" w:hAnsi="Times New Roman" w:cs="Times New Roman"/>
          <w:sz w:val="24"/>
          <w:szCs w:val="24"/>
        </w:rPr>
        <w:tab/>
      </w:r>
      <w:r w:rsidR="004E7262" w:rsidRPr="00077B44">
        <w:rPr>
          <w:rFonts w:ascii="Times New Roman" w:hAnsi="Times New Roman" w:cs="Times New Roman"/>
          <w:sz w:val="24"/>
          <w:szCs w:val="24"/>
        </w:rPr>
        <w:tab/>
      </w:r>
    </w:p>
    <w:p w14:paraId="4E5AA5A2" w14:textId="77777777" w:rsidR="004E7262" w:rsidRPr="00077B44" w:rsidRDefault="004E7262" w:rsidP="004E726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C30512B" w14:textId="77777777" w:rsidR="003E3B2A" w:rsidRDefault="003E3B2A"/>
    <w:sectPr w:rsidR="003E3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320A"/>
    <w:multiLevelType w:val="hybridMultilevel"/>
    <w:tmpl w:val="F8464990"/>
    <w:lvl w:ilvl="0" w:tplc="DB8AC548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6" w:hanging="360"/>
      </w:pPr>
    </w:lvl>
    <w:lvl w:ilvl="2" w:tplc="0409001B" w:tentative="1">
      <w:start w:val="1"/>
      <w:numFmt w:val="lowerRoman"/>
      <w:lvlText w:val="%3."/>
      <w:lvlJc w:val="right"/>
      <w:pPr>
        <w:ind w:left="2616" w:hanging="180"/>
      </w:pPr>
    </w:lvl>
    <w:lvl w:ilvl="3" w:tplc="0409000F" w:tentative="1">
      <w:start w:val="1"/>
      <w:numFmt w:val="decimal"/>
      <w:lvlText w:val="%4."/>
      <w:lvlJc w:val="left"/>
      <w:pPr>
        <w:ind w:left="3336" w:hanging="360"/>
      </w:pPr>
    </w:lvl>
    <w:lvl w:ilvl="4" w:tplc="04090019" w:tentative="1">
      <w:start w:val="1"/>
      <w:numFmt w:val="lowerLetter"/>
      <w:lvlText w:val="%5."/>
      <w:lvlJc w:val="left"/>
      <w:pPr>
        <w:ind w:left="4056" w:hanging="360"/>
      </w:pPr>
    </w:lvl>
    <w:lvl w:ilvl="5" w:tplc="0409001B" w:tentative="1">
      <w:start w:val="1"/>
      <w:numFmt w:val="lowerRoman"/>
      <w:lvlText w:val="%6."/>
      <w:lvlJc w:val="right"/>
      <w:pPr>
        <w:ind w:left="4776" w:hanging="180"/>
      </w:pPr>
    </w:lvl>
    <w:lvl w:ilvl="6" w:tplc="0409000F" w:tentative="1">
      <w:start w:val="1"/>
      <w:numFmt w:val="decimal"/>
      <w:lvlText w:val="%7."/>
      <w:lvlJc w:val="left"/>
      <w:pPr>
        <w:ind w:left="5496" w:hanging="360"/>
      </w:pPr>
    </w:lvl>
    <w:lvl w:ilvl="7" w:tplc="04090019" w:tentative="1">
      <w:start w:val="1"/>
      <w:numFmt w:val="lowerLetter"/>
      <w:lvlText w:val="%8."/>
      <w:lvlJc w:val="left"/>
      <w:pPr>
        <w:ind w:left="6216" w:hanging="360"/>
      </w:pPr>
    </w:lvl>
    <w:lvl w:ilvl="8" w:tplc="04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" w15:restartNumberingAfterBreak="0">
    <w:nsid w:val="16741DAA"/>
    <w:multiLevelType w:val="hybridMultilevel"/>
    <w:tmpl w:val="B5700418"/>
    <w:lvl w:ilvl="0" w:tplc="F85C915A">
      <w:start w:val="4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86A2F81"/>
    <w:multiLevelType w:val="hybridMultilevel"/>
    <w:tmpl w:val="3E2C752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 w16cid:durableId="110168326">
    <w:abstractNumId w:val="1"/>
  </w:num>
  <w:num w:numId="2" w16cid:durableId="1757558801">
    <w:abstractNumId w:val="2"/>
  </w:num>
  <w:num w:numId="3" w16cid:durableId="1302079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62"/>
    <w:rsid w:val="000A1F20"/>
    <w:rsid w:val="000B26CC"/>
    <w:rsid w:val="000C3D49"/>
    <w:rsid w:val="000D2F05"/>
    <w:rsid w:val="00111B43"/>
    <w:rsid w:val="001702FA"/>
    <w:rsid w:val="00190993"/>
    <w:rsid w:val="002071FD"/>
    <w:rsid w:val="00216C6D"/>
    <w:rsid w:val="002352D0"/>
    <w:rsid w:val="00236832"/>
    <w:rsid w:val="002B61A2"/>
    <w:rsid w:val="002D4280"/>
    <w:rsid w:val="002E3BC7"/>
    <w:rsid w:val="00317F30"/>
    <w:rsid w:val="003220EF"/>
    <w:rsid w:val="00326DCB"/>
    <w:rsid w:val="00336812"/>
    <w:rsid w:val="00337E18"/>
    <w:rsid w:val="00343FEC"/>
    <w:rsid w:val="003475FB"/>
    <w:rsid w:val="00375428"/>
    <w:rsid w:val="00381127"/>
    <w:rsid w:val="003E3B2A"/>
    <w:rsid w:val="004138E1"/>
    <w:rsid w:val="00421B71"/>
    <w:rsid w:val="00434E84"/>
    <w:rsid w:val="00441621"/>
    <w:rsid w:val="0044165D"/>
    <w:rsid w:val="00442DDF"/>
    <w:rsid w:val="00481BE5"/>
    <w:rsid w:val="004A3B44"/>
    <w:rsid w:val="004A5D97"/>
    <w:rsid w:val="004D3ACE"/>
    <w:rsid w:val="004E7262"/>
    <w:rsid w:val="004F0AB4"/>
    <w:rsid w:val="00511772"/>
    <w:rsid w:val="00537C28"/>
    <w:rsid w:val="005A32CD"/>
    <w:rsid w:val="005F6DCE"/>
    <w:rsid w:val="00640D6C"/>
    <w:rsid w:val="00652581"/>
    <w:rsid w:val="006C193D"/>
    <w:rsid w:val="006C7928"/>
    <w:rsid w:val="006D2193"/>
    <w:rsid w:val="00725C9D"/>
    <w:rsid w:val="00751BE3"/>
    <w:rsid w:val="007A2329"/>
    <w:rsid w:val="007D1384"/>
    <w:rsid w:val="007F778F"/>
    <w:rsid w:val="00810BCF"/>
    <w:rsid w:val="00863A16"/>
    <w:rsid w:val="00876F3C"/>
    <w:rsid w:val="008845A1"/>
    <w:rsid w:val="008D0D48"/>
    <w:rsid w:val="008D1DA0"/>
    <w:rsid w:val="008D556D"/>
    <w:rsid w:val="00907ED5"/>
    <w:rsid w:val="00916B3B"/>
    <w:rsid w:val="00927B8D"/>
    <w:rsid w:val="00943782"/>
    <w:rsid w:val="009709AE"/>
    <w:rsid w:val="00A06B87"/>
    <w:rsid w:val="00A56F63"/>
    <w:rsid w:val="00A576C5"/>
    <w:rsid w:val="00AA2B3A"/>
    <w:rsid w:val="00AB6A75"/>
    <w:rsid w:val="00AF1185"/>
    <w:rsid w:val="00BA696D"/>
    <w:rsid w:val="00BC3FC1"/>
    <w:rsid w:val="00BE5C19"/>
    <w:rsid w:val="00BF7FEA"/>
    <w:rsid w:val="00C03ECE"/>
    <w:rsid w:val="00CA401B"/>
    <w:rsid w:val="00CA50AB"/>
    <w:rsid w:val="00D102CD"/>
    <w:rsid w:val="00D251DC"/>
    <w:rsid w:val="00D4285F"/>
    <w:rsid w:val="00D545D2"/>
    <w:rsid w:val="00D5681D"/>
    <w:rsid w:val="00D62779"/>
    <w:rsid w:val="00D80093"/>
    <w:rsid w:val="00DA1E18"/>
    <w:rsid w:val="00DF5527"/>
    <w:rsid w:val="00E01D16"/>
    <w:rsid w:val="00E71D48"/>
    <w:rsid w:val="00E8419F"/>
    <w:rsid w:val="00E862A7"/>
    <w:rsid w:val="00EC75C6"/>
    <w:rsid w:val="00F77A9D"/>
    <w:rsid w:val="00F9241F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0ACA4"/>
  <w15:chartTrackingRefBased/>
  <w15:docId w15:val="{F3DF7DA9-41A8-4CFB-A8BC-6DBB9885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2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rmal1">
    <w:name w:val="Informal1"/>
    <w:basedOn w:val="Normal"/>
    <w:uiPriority w:val="99"/>
    <w:rsid w:val="004E7262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E7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57561-EF00-44AD-81AA-8AAD481A1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4</Pages>
  <Words>832</Words>
  <Characters>4744</Characters>
  <Application>Microsoft Office Word</Application>
  <DocSecurity>0</DocSecurity>
  <Lines>39</Lines>
  <Paragraphs>11</Paragraphs>
  <ScaleCrop>false</ScaleCrop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Romine</dc:creator>
  <cp:keywords/>
  <dc:description/>
  <cp:lastModifiedBy>Deborah Romine</cp:lastModifiedBy>
  <cp:revision>62</cp:revision>
  <dcterms:created xsi:type="dcterms:W3CDTF">2023-11-19T23:59:00Z</dcterms:created>
  <dcterms:modified xsi:type="dcterms:W3CDTF">2023-11-28T14:18:00Z</dcterms:modified>
</cp:coreProperties>
</file>