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1CB9" w14:textId="77777777" w:rsidR="00431905" w:rsidRPr="009E05E1" w:rsidRDefault="00431905" w:rsidP="00431905">
      <w:pPr>
        <w:jc w:val="center"/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</w:pPr>
      <w:r w:rsidRPr="009E05E1"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 xml:space="preserve">Florida State Council for Interstate Adult </w:t>
      </w:r>
    </w:p>
    <w:p w14:paraId="04CEC558" w14:textId="77777777" w:rsidR="00431905" w:rsidRPr="009E05E1" w:rsidRDefault="00431905" w:rsidP="00431905">
      <w:pPr>
        <w:jc w:val="center"/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</w:pPr>
      <w:r w:rsidRPr="009E05E1"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>Offender Supervision Meeting Minutes</w:t>
      </w:r>
    </w:p>
    <w:p w14:paraId="0B75762C" w14:textId="19664C2E" w:rsidR="00431905" w:rsidRPr="009E05E1" w:rsidRDefault="00BB44C5" w:rsidP="00431905">
      <w:pPr>
        <w:jc w:val="center"/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</w:pPr>
      <w:r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>Teams Meeting</w:t>
      </w:r>
    </w:p>
    <w:p w14:paraId="3443281D" w14:textId="03CC3971" w:rsidR="00431905" w:rsidRPr="009E05E1" w:rsidRDefault="00BB44C5" w:rsidP="00431905">
      <w:pPr>
        <w:jc w:val="center"/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</w:pPr>
      <w:r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>October 29</w:t>
      </w:r>
      <w:r w:rsidR="00B368C2"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>, 2024</w:t>
      </w:r>
    </w:p>
    <w:p w14:paraId="0F66A7DF" w14:textId="3EEBDABF" w:rsidR="00431905" w:rsidRPr="009E05E1" w:rsidRDefault="00BB44C5" w:rsidP="00431905">
      <w:pPr>
        <w:jc w:val="center"/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</w:pPr>
      <w:r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>3</w:t>
      </w:r>
      <w:r w:rsidR="00431905" w:rsidRPr="009E05E1"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>:</w:t>
      </w:r>
      <w:r w:rsidR="00966A65" w:rsidRPr="009E05E1"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>0</w:t>
      </w:r>
      <w:r w:rsidR="00431905" w:rsidRPr="009E05E1"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 xml:space="preserve">0 </w:t>
      </w:r>
      <w:r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>p</w:t>
      </w:r>
      <w:r w:rsidR="00431905" w:rsidRPr="009E05E1"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 xml:space="preserve">m – </w:t>
      </w:r>
      <w:r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>3</w:t>
      </w:r>
      <w:r w:rsidR="00431905" w:rsidRPr="009E05E1"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>:</w:t>
      </w:r>
      <w:r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>3</w:t>
      </w:r>
      <w:r w:rsidR="00431905" w:rsidRPr="009E05E1"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>0 pm</w:t>
      </w:r>
    </w:p>
    <w:p w14:paraId="7042C67D" w14:textId="77777777" w:rsidR="00431905" w:rsidRPr="009E05E1" w:rsidRDefault="00431905" w:rsidP="00431905">
      <w:pPr>
        <w:jc w:val="center"/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CC59741" w14:textId="77777777" w:rsidR="00431905" w:rsidRPr="009E05E1" w:rsidRDefault="00431905" w:rsidP="00431905">
      <w:pPr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  <w:t>Council Members in Attendance:</w:t>
      </w:r>
    </w:p>
    <w:p w14:paraId="53487D8A" w14:textId="0AB25561" w:rsidR="00431905" w:rsidRPr="009E05E1" w:rsidRDefault="00431905" w:rsidP="00431905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Joe Winkler, </w:t>
      </w:r>
      <w:r w:rsidR="00B368C2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Pat Tuthill, Tommy Ford, </w:t>
      </w:r>
      <w:proofErr w:type="spellStart"/>
      <w:r w:rsidR="00B368C2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Stormie</w:t>
      </w:r>
      <w:proofErr w:type="spellEnd"/>
      <w:r w:rsidR="00B368C2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Knight</w:t>
      </w:r>
      <w:r w:rsidR="00BB44C5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, Adrian Soud</w:t>
      </w:r>
    </w:p>
    <w:p w14:paraId="1F050AAD" w14:textId="77777777" w:rsidR="00431905" w:rsidRPr="009E05E1" w:rsidRDefault="00431905" w:rsidP="00431905">
      <w:pPr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1F7745C6" w14:textId="77777777" w:rsidR="00431905" w:rsidRPr="009E05E1" w:rsidRDefault="00431905" w:rsidP="00431905">
      <w:pPr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  <w:t>Council Members Not in Attendance:</w:t>
      </w:r>
    </w:p>
    <w:p w14:paraId="3DBC75E0" w14:textId="7ACDC5E0" w:rsidR="00431905" w:rsidRPr="009E05E1" w:rsidRDefault="00B368C2" w:rsidP="00431905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Michael </w:t>
      </w:r>
      <w:proofErr w:type="spellStart"/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Kraynick</w:t>
      </w:r>
      <w:proofErr w:type="spellEnd"/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, Keith Perry</w:t>
      </w:r>
    </w:p>
    <w:p w14:paraId="0202EE04" w14:textId="77777777" w:rsidR="00431905" w:rsidRPr="009E05E1" w:rsidRDefault="00431905" w:rsidP="00431905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571C88C" w14:textId="77777777" w:rsidR="00431905" w:rsidRPr="009E05E1" w:rsidRDefault="00431905" w:rsidP="00431905">
      <w:pPr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Council Guests in Attendance: </w:t>
      </w:r>
    </w:p>
    <w:p w14:paraId="39278C70" w14:textId="3269BDFC" w:rsidR="00431905" w:rsidRPr="009E05E1" w:rsidRDefault="00A51726" w:rsidP="00431905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Sharon Davis,</w:t>
      </w:r>
      <w:r w:rsidR="00BA604A"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Tim Strickland, Chris Lane, </w:t>
      </w:r>
      <w:r w:rsidR="00B368C2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Cory Godwin, Becky Choquette</w:t>
      </w:r>
    </w:p>
    <w:p w14:paraId="3D436C8B" w14:textId="77777777" w:rsidR="00431905" w:rsidRPr="009E05E1" w:rsidRDefault="00431905" w:rsidP="00431905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EA7F1C0" w14:textId="3F49D5AD" w:rsidR="00431905" w:rsidRPr="009E05E1" w:rsidRDefault="00431905" w:rsidP="00431905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  <w:t>Opening Comments:</w:t>
      </w: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Joe Winkler began meeting at </w:t>
      </w:r>
      <w:r w:rsidR="00BB44C5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="00A51726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368C2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44C5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966A65"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D17A0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Becky Choquette</w:t>
      </w:r>
      <w:r w:rsidR="00966A65"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called roll, quorum </w:t>
      </w:r>
      <w:proofErr w:type="gramStart"/>
      <w:r w:rsidR="00966A65"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present</w:t>
      </w:r>
      <w:proofErr w:type="gramEnd"/>
    </w:p>
    <w:p w14:paraId="6BF24A1C" w14:textId="77777777" w:rsidR="00431905" w:rsidRPr="009E05E1" w:rsidRDefault="00431905" w:rsidP="00431905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911FB93" w14:textId="6102BA2D" w:rsidR="00431905" w:rsidRPr="009E05E1" w:rsidRDefault="00431905" w:rsidP="00431905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  <w:t>Welcome</w:t>
      </w:r>
      <w:r w:rsidR="00A51726"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, </w:t>
      </w: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Joe Winkler </w:t>
      </w:r>
    </w:p>
    <w:p w14:paraId="51ED035A" w14:textId="77777777" w:rsidR="00431905" w:rsidRDefault="00431905" w:rsidP="00431905">
      <w:pPr>
        <w:pStyle w:val="ListParagraph"/>
        <w:numPr>
          <w:ilvl w:val="0"/>
          <w:numId w:val="3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Joe Winkler, Assistant Secretary of Community Corrections, Chairperson for Florida’s State Council of Interstate Adult Offender Supervision</w:t>
      </w:r>
    </w:p>
    <w:p w14:paraId="58E2D0B6" w14:textId="77777777" w:rsidR="00BB44C5" w:rsidRDefault="00BB44C5" w:rsidP="00BB44C5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229CF85" w14:textId="0DE5AE85" w:rsidR="00BB44C5" w:rsidRDefault="00BB44C5" w:rsidP="00BB44C5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BB44C5">
        <w:rPr>
          <w:rStyle w:val="Subtle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Approval of Minutes and Agenda</w:t>
      </w: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, Joe Winkler</w:t>
      </w:r>
    </w:p>
    <w:p w14:paraId="1D74B8DD" w14:textId="4D7B48D5" w:rsidR="00BB44C5" w:rsidRPr="00BB44C5" w:rsidRDefault="00BB44C5" w:rsidP="00BB44C5">
      <w:pPr>
        <w:pStyle w:val="ListParagraph"/>
        <w:numPr>
          <w:ilvl w:val="0"/>
          <w:numId w:val="3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BB44C5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Pat Tuthill made a motion to approve past meeting minute, Tommy Ford second</w:t>
      </w:r>
    </w:p>
    <w:p w14:paraId="6AF03245" w14:textId="369265BA" w:rsidR="00BB44C5" w:rsidRPr="00BB44C5" w:rsidRDefault="00BB44C5" w:rsidP="00BB44C5">
      <w:pPr>
        <w:pStyle w:val="ListParagraph"/>
        <w:numPr>
          <w:ilvl w:val="0"/>
          <w:numId w:val="3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BB44C5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Pat Tuthill made a motion to approve agenda for today, </w:t>
      </w:r>
      <w:proofErr w:type="spellStart"/>
      <w:r w:rsidRPr="00BB44C5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Stormie</w:t>
      </w:r>
      <w:proofErr w:type="spellEnd"/>
      <w:r w:rsidRPr="00BB44C5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Knight second</w:t>
      </w:r>
    </w:p>
    <w:p w14:paraId="4EA2C008" w14:textId="77777777" w:rsidR="005C0660" w:rsidRPr="009E05E1" w:rsidRDefault="005C0660" w:rsidP="005C0660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C7F20D7" w14:textId="0C59FF05" w:rsidR="00F92F34" w:rsidRPr="009E05E1" w:rsidRDefault="005C0660" w:rsidP="005C0660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Recap from Last Meeting,</w:t>
      </w: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1726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Joe Winkler</w:t>
      </w:r>
    </w:p>
    <w:p w14:paraId="4631611D" w14:textId="1F187D5D" w:rsidR="002D17A0" w:rsidRDefault="00BB44C5" w:rsidP="003D02AC">
      <w:pPr>
        <w:pStyle w:val="ListParagraph"/>
        <w:numPr>
          <w:ilvl w:val="0"/>
          <w:numId w:val="17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Tallahassee </w:t>
      </w:r>
      <w:r w:rsidR="00A51726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Meeting</w:t>
      </w:r>
      <w:r w:rsidR="002D17A0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March 13</w:t>
      </w:r>
      <w:r w:rsidR="00B368C2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, 202</w:t>
      </w: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D17A0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14:paraId="63AA3616" w14:textId="4F7552DB" w:rsidR="003D02AC" w:rsidRDefault="00BB44C5" w:rsidP="003D02AC">
      <w:pPr>
        <w:pStyle w:val="ListParagraph"/>
        <w:numPr>
          <w:ilvl w:val="0"/>
          <w:numId w:val="17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4 </w:t>
      </w:r>
      <w:r w:rsidR="00A51726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motion</w:t>
      </w: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51726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passed at last </w:t>
      </w:r>
      <w:proofErr w:type="gramStart"/>
      <w:r w:rsidR="00A51726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meeting</w:t>
      </w:r>
      <w:proofErr w:type="gramEnd"/>
    </w:p>
    <w:p w14:paraId="75C22ACE" w14:textId="77777777" w:rsidR="00BB44C5" w:rsidRDefault="00A51726" w:rsidP="00B368C2">
      <w:pPr>
        <w:pStyle w:val="ListParagraph"/>
        <w:numPr>
          <w:ilvl w:val="1"/>
          <w:numId w:val="17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Passed a motion to</w:t>
      </w:r>
      <w:r w:rsidR="00BB44C5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double the reimbursement fees but leave GA and AL at the current rate, effective July 1, 2024</w:t>
      </w:r>
    </w:p>
    <w:p w14:paraId="25A92DD1" w14:textId="7FD22F54" w:rsidR="00A51726" w:rsidRDefault="00BB44C5" w:rsidP="00B368C2">
      <w:pPr>
        <w:pStyle w:val="ListParagraph"/>
        <w:numPr>
          <w:ilvl w:val="1"/>
          <w:numId w:val="17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Passed a motion to approve reimbursement for fiscally constrained counties up to actual cost per state reimbursement guidelines or invoiced costs, effective July 1, 2024</w:t>
      </w:r>
      <w:r w:rsidR="00B368C2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ABC5ACB" w14:textId="3B5AFB70" w:rsidR="00BB44C5" w:rsidRDefault="00BB44C5" w:rsidP="00B368C2">
      <w:pPr>
        <w:pStyle w:val="ListParagraph"/>
        <w:numPr>
          <w:ilvl w:val="1"/>
          <w:numId w:val="17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Passed a motion to allow offender to defer payment if there is an error in processing made by the department, effective July 1, 2024</w:t>
      </w:r>
    </w:p>
    <w:p w14:paraId="646D0833" w14:textId="4F9A01D7" w:rsidR="00BB44C5" w:rsidRDefault="00BB44C5" w:rsidP="00B368C2">
      <w:pPr>
        <w:pStyle w:val="ListParagraph"/>
        <w:numPr>
          <w:ilvl w:val="1"/>
          <w:numId w:val="17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Passed a motion for the council to pay state guidelines or up to $2500 for Pat Tuthill and council members to attend the Annual Business in Scottsdale, AZ in September of 2024, including Sharon Davis and Chris Lane</w:t>
      </w:r>
    </w:p>
    <w:p w14:paraId="3950D283" w14:textId="77777777" w:rsidR="00AD7AAA" w:rsidRDefault="00AD7AAA" w:rsidP="00AD7AAA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E9C5438" w14:textId="60861182" w:rsidR="00AD7AAA" w:rsidRPr="00AD7AAA" w:rsidRDefault="00AD7AAA" w:rsidP="00AD7AAA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Overview of Collections and Reimbursements</w:t>
      </w:r>
      <w:r w:rsidRPr="009E05E1">
        <w:rPr>
          <w:rStyle w:val="Subtle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,</w:t>
      </w: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Joe Winkler</w:t>
      </w:r>
    </w:p>
    <w:p w14:paraId="4D111407" w14:textId="6BC4C2D4" w:rsidR="00AD7AAA" w:rsidRPr="00AD7AAA" w:rsidRDefault="00BB44C5" w:rsidP="00AD7AAA">
      <w:pPr>
        <w:pStyle w:val="ListParagraph"/>
        <w:numPr>
          <w:ilvl w:val="0"/>
          <w:numId w:val="17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Since July 1, </w:t>
      </w:r>
      <w:proofErr w:type="gramStart"/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2024</w:t>
      </w:r>
      <w:proofErr w:type="gramEnd"/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our reimbursements have increased</w:t>
      </w:r>
    </w:p>
    <w:p w14:paraId="1A965167" w14:textId="076DEDA0" w:rsidR="00BB44C5" w:rsidRDefault="00BB44C5" w:rsidP="00BB44C5">
      <w:pPr>
        <w:pStyle w:val="ListParagraph"/>
        <w:numPr>
          <w:ilvl w:val="0"/>
          <w:numId w:val="17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Last fiscal year 23/24 spent $160,000 – some of Interstate Compact Dues</w:t>
      </w:r>
    </w:p>
    <w:p w14:paraId="379288F5" w14:textId="35DA0564" w:rsidR="00BB44C5" w:rsidRDefault="00BB44C5" w:rsidP="00BB44C5">
      <w:pPr>
        <w:pStyle w:val="ListParagraph"/>
        <w:numPr>
          <w:ilvl w:val="0"/>
          <w:numId w:val="17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This fiscal year 24/25 spent $110,000 – some of Interstate Compact Dues, means we have approximately $190,000 left out of the $300,000 </w:t>
      </w:r>
      <w:proofErr w:type="gramStart"/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allocation</w:t>
      </w:r>
      <w:proofErr w:type="gramEnd"/>
    </w:p>
    <w:p w14:paraId="0FAD6478" w14:textId="3A0F2D0E" w:rsidR="00BB44C5" w:rsidRDefault="00BB44C5" w:rsidP="00BB44C5">
      <w:pPr>
        <w:pStyle w:val="ListParagraph"/>
        <w:numPr>
          <w:ilvl w:val="0"/>
          <w:numId w:val="17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October has been the biggest month yet as we will reimburse over $24,000 to </w:t>
      </w:r>
      <w:proofErr w:type="gramStart"/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Sheriffs</w:t>
      </w:r>
      <w:proofErr w:type="gramEnd"/>
    </w:p>
    <w:p w14:paraId="767BD284" w14:textId="34435CE1" w:rsidR="00BB44C5" w:rsidRDefault="00BB44C5" w:rsidP="00BB44C5">
      <w:pPr>
        <w:pStyle w:val="ListParagraph"/>
        <w:numPr>
          <w:ilvl w:val="0"/>
          <w:numId w:val="17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Putnam – fiscally constrained - $2,800 for a pickup in Wisconsin</w:t>
      </w:r>
    </w:p>
    <w:p w14:paraId="4B043837" w14:textId="2F7D5908" w:rsidR="00BB44C5" w:rsidRDefault="00BB44C5" w:rsidP="00BB44C5">
      <w:pPr>
        <w:pStyle w:val="ListParagraph"/>
        <w:numPr>
          <w:ilvl w:val="0"/>
          <w:numId w:val="17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Taken several steps to ensure that Sheriffs are </w:t>
      </w:r>
      <w:proofErr w:type="gramStart"/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aware</w:t>
      </w:r>
      <w:proofErr w:type="gramEnd"/>
    </w:p>
    <w:p w14:paraId="3C79F89B" w14:textId="306B78FD" w:rsidR="00BB44C5" w:rsidRDefault="00BB44C5" w:rsidP="00BB44C5">
      <w:pPr>
        <w:pStyle w:val="ListParagraph"/>
        <w:numPr>
          <w:ilvl w:val="0"/>
          <w:numId w:val="17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Still have over $600,000 in the Operating Trust Fund Account</w:t>
      </w:r>
    </w:p>
    <w:p w14:paraId="68943148" w14:textId="0C7C6204" w:rsidR="00BB44C5" w:rsidRPr="009E05E1" w:rsidRDefault="00BB44C5" w:rsidP="00BB44C5">
      <w:pPr>
        <w:pStyle w:val="ListParagraph"/>
        <w:numPr>
          <w:ilvl w:val="1"/>
          <w:numId w:val="17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Pr="00BB44C5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hink of big-ticket items that we could use to support for Interstate Compact and the Sheriffs specifically as our largest </w:t>
      </w:r>
      <w:proofErr w:type="gramStart"/>
      <w:r w:rsidRPr="00BB44C5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stakeholders</w:t>
      </w:r>
      <w:proofErr w:type="gramEnd"/>
    </w:p>
    <w:p w14:paraId="18D272BB" w14:textId="77777777" w:rsidR="00AD7AAA" w:rsidRDefault="00AD7AAA" w:rsidP="00B368C2">
      <w:pPr>
        <w:rPr>
          <w:rStyle w:val="Subtle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41E4E5B5" w14:textId="1F6D1E02" w:rsidR="00B368C2" w:rsidRDefault="00AD7AAA" w:rsidP="00B368C2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Annual Business Meeting</w:t>
      </w:r>
      <w:r w:rsidR="00B368C2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Tim Strickland</w:t>
      </w:r>
    </w:p>
    <w:p w14:paraId="35F00CA4" w14:textId="1255D1B0" w:rsidR="003D02AC" w:rsidRDefault="00AD7AAA" w:rsidP="00AD7AAA">
      <w:pPr>
        <w:pStyle w:val="ListParagraph"/>
        <w:numPr>
          <w:ilvl w:val="0"/>
          <w:numId w:val="41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AD7AAA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Recognized Chris Lane as he was awarded the Spirit of the Compact Award and was recognized nationally for above and beyond and outstanding </w:t>
      </w:r>
      <w:proofErr w:type="gramStart"/>
      <w:r w:rsidRPr="00AD7AAA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work</w:t>
      </w:r>
      <w:proofErr w:type="gramEnd"/>
    </w:p>
    <w:p w14:paraId="2564E133" w14:textId="084B5D28" w:rsidR="00AD7AAA" w:rsidRDefault="00AD7AAA" w:rsidP="00AD7AAA">
      <w:pPr>
        <w:pStyle w:val="ListParagraph"/>
        <w:numPr>
          <w:ilvl w:val="0"/>
          <w:numId w:val="41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AD7AAA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Past ABM was held in Scottsdale, AZ – generally a training year not a rule making </w:t>
      </w:r>
      <w:proofErr w:type="gramStart"/>
      <w:r w:rsidRPr="00AD7AAA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year</w:t>
      </w:r>
      <w:proofErr w:type="gramEnd"/>
    </w:p>
    <w:p w14:paraId="3F38C2FF" w14:textId="4AD0754E" w:rsidR="00AD7AAA" w:rsidRDefault="00AD7AAA" w:rsidP="00AD7AAA">
      <w:pPr>
        <w:pStyle w:val="ListParagraph"/>
        <w:numPr>
          <w:ilvl w:val="0"/>
          <w:numId w:val="41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One rule package that </w:t>
      </w:r>
      <w:proofErr w:type="gramStart"/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passed</w:t>
      </w:r>
      <w:proofErr w:type="gramEnd"/>
    </w:p>
    <w:p w14:paraId="04646798" w14:textId="4739F160" w:rsidR="00AD7AAA" w:rsidRDefault="00AD7AAA" w:rsidP="00AD7AAA">
      <w:pPr>
        <w:pStyle w:val="ListParagraph"/>
        <w:numPr>
          <w:ilvl w:val="1"/>
          <w:numId w:val="41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Effective November 1, </w:t>
      </w:r>
      <w:proofErr w:type="gramStart"/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2024</w:t>
      </w:r>
      <w:proofErr w:type="gramEnd"/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language within the rules of the commission, the term ‘offender’ will be replaced with ‘supervised individual’</w:t>
      </w:r>
    </w:p>
    <w:p w14:paraId="00B0EB0C" w14:textId="494080BD" w:rsidR="00AD7AAA" w:rsidRDefault="00AD7AAA" w:rsidP="00AD7AAA">
      <w:pPr>
        <w:pStyle w:val="ListParagraph"/>
        <w:numPr>
          <w:ilvl w:val="1"/>
          <w:numId w:val="41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13 members of the commission voted against, FL being one of </w:t>
      </w:r>
      <w:proofErr w:type="gramStart"/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them</w:t>
      </w:r>
      <w:proofErr w:type="gramEnd"/>
    </w:p>
    <w:p w14:paraId="386274EE" w14:textId="1EAED8AA" w:rsidR="00AD7AAA" w:rsidRDefault="00AD7AAA" w:rsidP="00AD7AAA">
      <w:pPr>
        <w:pStyle w:val="ListParagraph"/>
        <w:numPr>
          <w:ilvl w:val="0"/>
          <w:numId w:val="41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Next ABM is September 30 – October 1, </w:t>
      </w:r>
      <w:proofErr w:type="gramStart"/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2025</w:t>
      </w:r>
      <w:proofErr w:type="gramEnd"/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in Puerto Rico – will not be a training year</w:t>
      </w:r>
    </w:p>
    <w:p w14:paraId="79364B63" w14:textId="2DDC2553" w:rsidR="00AD7AAA" w:rsidRDefault="00AD7AAA" w:rsidP="00AD7AAA">
      <w:pPr>
        <w:pStyle w:val="ListParagraph"/>
        <w:numPr>
          <w:ilvl w:val="0"/>
          <w:numId w:val="41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Tommy Ford made a motion to draft a resolution with Pat Tuthill’s assistance and approval from the commission to express on a united level our upset with this langue and believes it is important to go on record, Pat Tuthill second</w:t>
      </w:r>
    </w:p>
    <w:p w14:paraId="54A81EE1" w14:textId="77777777" w:rsidR="00AD7AAA" w:rsidRDefault="00AD7AAA" w:rsidP="00AD7AAA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9D4409A" w14:textId="466CC830" w:rsidR="00AD7AAA" w:rsidRDefault="00AD7AAA" w:rsidP="00AD7AAA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AD7AAA">
        <w:rPr>
          <w:rStyle w:val="Subtle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Stakeholder Collaboration</w:t>
      </w: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, Sharon Davis/Tim Strickland</w:t>
      </w:r>
    </w:p>
    <w:p w14:paraId="2F07E689" w14:textId="6723DADE" w:rsidR="00AD7AAA" w:rsidRDefault="00AD7AAA" w:rsidP="00AD7AAA">
      <w:pPr>
        <w:pStyle w:val="ListParagraph"/>
        <w:numPr>
          <w:ilvl w:val="0"/>
          <w:numId w:val="42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36 of 67 counties accounted for getting reimbursed through the compact</w:t>
      </w:r>
    </w:p>
    <w:p w14:paraId="70A28C95" w14:textId="503BD640" w:rsidR="00AD7AAA" w:rsidRDefault="00AD7AAA" w:rsidP="00AD7AAA">
      <w:pPr>
        <w:pStyle w:val="ListParagraph"/>
        <w:numPr>
          <w:ilvl w:val="0"/>
          <w:numId w:val="42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Thank you to Cory Godwin with the Florida Sheriff’s Association, Sheriff Tommy Ford and Judge Soud on getting the word </w:t>
      </w:r>
      <w:proofErr w:type="gramStart"/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out</w:t>
      </w:r>
      <w:proofErr w:type="gramEnd"/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F467C63" w14:textId="658A6AA0" w:rsidR="00AD7AAA" w:rsidRPr="00AD7AAA" w:rsidRDefault="00AD7AAA" w:rsidP="00AD7AAA">
      <w:pPr>
        <w:pStyle w:val="ListParagraph"/>
        <w:numPr>
          <w:ilvl w:val="0"/>
          <w:numId w:val="42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Cory Godwin discussed the 2025 Jail Summit that FSA sponsors in May 2025 in Punta Gorda, great time to get in front of all our jail coordinators, FDC currently has a </w:t>
      </w:r>
      <w:proofErr w:type="gramStart"/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30 minute</w:t>
      </w:r>
      <w:proofErr w:type="gramEnd"/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block but is fluid </w:t>
      </w:r>
    </w:p>
    <w:p w14:paraId="4636D811" w14:textId="77777777" w:rsidR="001A1DAA" w:rsidRPr="001A1DAA" w:rsidRDefault="001A1DAA" w:rsidP="001A1DAA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6FB86DB" w14:textId="0A29621B" w:rsidR="005C0660" w:rsidRPr="009E05E1" w:rsidRDefault="005C0660" w:rsidP="005C0660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Next Meeting</w:t>
      </w: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, Joe Winkler</w:t>
      </w:r>
    </w:p>
    <w:p w14:paraId="3223AF1E" w14:textId="36D408DC" w:rsidR="00A51726" w:rsidRDefault="00AD7AAA" w:rsidP="00A51726">
      <w:pPr>
        <w:pStyle w:val="ListParagraph"/>
        <w:numPr>
          <w:ilvl w:val="0"/>
          <w:numId w:val="26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Spring time</w:t>
      </w:r>
      <w:proofErr w:type="gramEnd"/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(February-April) 2025, plans to meet in person</w:t>
      </w:r>
    </w:p>
    <w:p w14:paraId="1DA5FAD4" w14:textId="77777777" w:rsidR="003C1EAC" w:rsidRPr="009E05E1" w:rsidRDefault="003C1EAC" w:rsidP="007D47CF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458B654" w14:textId="7EEC1520" w:rsidR="002C3421" w:rsidRPr="00972812" w:rsidRDefault="003C1EAC">
      <w:pPr>
        <w:rPr>
          <w:rFonts w:ascii="Times New Roman" w:hAnsi="Times New Roman" w:cs="Times New Roman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Meeting adjourned at </w:t>
      </w:r>
      <w:r w:rsidR="00AD7AAA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D17A0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="00AD7AAA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7AAA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m</w:t>
      </w:r>
    </w:p>
    <w:sectPr w:rsidR="002C3421" w:rsidRPr="00972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830"/>
    <w:multiLevelType w:val="hybridMultilevel"/>
    <w:tmpl w:val="30D84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50290"/>
    <w:multiLevelType w:val="hybridMultilevel"/>
    <w:tmpl w:val="0F74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30ED4"/>
    <w:multiLevelType w:val="hybridMultilevel"/>
    <w:tmpl w:val="925C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948E9"/>
    <w:multiLevelType w:val="hybridMultilevel"/>
    <w:tmpl w:val="1F7663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4A5BB9"/>
    <w:multiLevelType w:val="hybridMultilevel"/>
    <w:tmpl w:val="3CAC0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1EFC"/>
    <w:multiLevelType w:val="hybridMultilevel"/>
    <w:tmpl w:val="B05C4E5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D110D0"/>
    <w:multiLevelType w:val="hybridMultilevel"/>
    <w:tmpl w:val="742C4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CE18E4"/>
    <w:multiLevelType w:val="hybridMultilevel"/>
    <w:tmpl w:val="533E0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C5185"/>
    <w:multiLevelType w:val="hybridMultilevel"/>
    <w:tmpl w:val="25FCA6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B2004"/>
    <w:multiLevelType w:val="hybridMultilevel"/>
    <w:tmpl w:val="0276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56D86"/>
    <w:multiLevelType w:val="hybridMultilevel"/>
    <w:tmpl w:val="15A48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02883"/>
    <w:multiLevelType w:val="hybridMultilevel"/>
    <w:tmpl w:val="D9460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752A3"/>
    <w:multiLevelType w:val="hybridMultilevel"/>
    <w:tmpl w:val="58BED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302D4"/>
    <w:multiLevelType w:val="hybridMultilevel"/>
    <w:tmpl w:val="390E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D4FCF"/>
    <w:multiLevelType w:val="hybridMultilevel"/>
    <w:tmpl w:val="E428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16363"/>
    <w:multiLevelType w:val="hybridMultilevel"/>
    <w:tmpl w:val="6D523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F3E0B"/>
    <w:multiLevelType w:val="hybridMultilevel"/>
    <w:tmpl w:val="B8A8A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26E83"/>
    <w:multiLevelType w:val="hybridMultilevel"/>
    <w:tmpl w:val="57DA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27892"/>
    <w:multiLevelType w:val="hybridMultilevel"/>
    <w:tmpl w:val="84ECE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E111B"/>
    <w:multiLevelType w:val="hybridMultilevel"/>
    <w:tmpl w:val="D076B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5793A"/>
    <w:multiLevelType w:val="hybridMultilevel"/>
    <w:tmpl w:val="16CA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C4FE5"/>
    <w:multiLevelType w:val="hybridMultilevel"/>
    <w:tmpl w:val="EC2E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A7A91"/>
    <w:multiLevelType w:val="hybridMultilevel"/>
    <w:tmpl w:val="9CFC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F1260"/>
    <w:multiLevelType w:val="hybridMultilevel"/>
    <w:tmpl w:val="48844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E191C"/>
    <w:multiLevelType w:val="hybridMultilevel"/>
    <w:tmpl w:val="1AEAF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576484"/>
    <w:multiLevelType w:val="hybridMultilevel"/>
    <w:tmpl w:val="CF4AC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B14A7"/>
    <w:multiLevelType w:val="hybridMultilevel"/>
    <w:tmpl w:val="E904F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04BA4"/>
    <w:multiLevelType w:val="hybridMultilevel"/>
    <w:tmpl w:val="CBFC3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A1DC2"/>
    <w:multiLevelType w:val="hybridMultilevel"/>
    <w:tmpl w:val="C238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601BA"/>
    <w:multiLevelType w:val="hybridMultilevel"/>
    <w:tmpl w:val="E138AE4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A0B66BC"/>
    <w:multiLevelType w:val="hybridMultilevel"/>
    <w:tmpl w:val="E83CF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6223C"/>
    <w:multiLevelType w:val="hybridMultilevel"/>
    <w:tmpl w:val="17F69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B30C5"/>
    <w:multiLevelType w:val="hybridMultilevel"/>
    <w:tmpl w:val="8040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70A41"/>
    <w:multiLevelType w:val="hybridMultilevel"/>
    <w:tmpl w:val="11DC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76DE6"/>
    <w:multiLevelType w:val="hybridMultilevel"/>
    <w:tmpl w:val="A160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E57C0"/>
    <w:multiLevelType w:val="hybridMultilevel"/>
    <w:tmpl w:val="4192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5431F"/>
    <w:multiLevelType w:val="hybridMultilevel"/>
    <w:tmpl w:val="E96EA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04444"/>
    <w:multiLevelType w:val="hybridMultilevel"/>
    <w:tmpl w:val="297A777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92B3FFE"/>
    <w:multiLevelType w:val="hybridMultilevel"/>
    <w:tmpl w:val="4EF0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338D2"/>
    <w:multiLevelType w:val="hybridMultilevel"/>
    <w:tmpl w:val="D068E35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CF81378"/>
    <w:multiLevelType w:val="hybridMultilevel"/>
    <w:tmpl w:val="1C4285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C7265"/>
    <w:multiLevelType w:val="hybridMultilevel"/>
    <w:tmpl w:val="C70E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790686">
    <w:abstractNumId w:val="14"/>
  </w:num>
  <w:num w:numId="2" w16cid:durableId="1921520659">
    <w:abstractNumId w:val="4"/>
  </w:num>
  <w:num w:numId="3" w16cid:durableId="1066998395">
    <w:abstractNumId w:val="21"/>
  </w:num>
  <w:num w:numId="4" w16cid:durableId="8260046">
    <w:abstractNumId w:val="30"/>
  </w:num>
  <w:num w:numId="5" w16cid:durableId="1450317142">
    <w:abstractNumId w:val="27"/>
  </w:num>
  <w:num w:numId="6" w16cid:durableId="1758860668">
    <w:abstractNumId w:val="40"/>
  </w:num>
  <w:num w:numId="7" w16cid:durableId="1404984184">
    <w:abstractNumId w:val="15"/>
  </w:num>
  <w:num w:numId="8" w16cid:durableId="1356537751">
    <w:abstractNumId w:val="9"/>
  </w:num>
  <w:num w:numId="9" w16cid:durableId="1338771556">
    <w:abstractNumId w:val="26"/>
  </w:num>
  <w:num w:numId="10" w16cid:durableId="889997376">
    <w:abstractNumId w:val="32"/>
  </w:num>
  <w:num w:numId="11" w16cid:durableId="153495227">
    <w:abstractNumId w:val="2"/>
  </w:num>
  <w:num w:numId="12" w16cid:durableId="600069561">
    <w:abstractNumId w:val="20"/>
  </w:num>
  <w:num w:numId="13" w16cid:durableId="46923933">
    <w:abstractNumId w:val="11"/>
  </w:num>
  <w:num w:numId="14" w16cid:durableId="1315334608">
    <w:abstractNumId w:val="6"/>
  </w:num>
  <w:num w:numId="15" w16cid:durableId="1376005940">
    <w:abstractNumId w:val="19"/>
  </w:num>
  <w:num w:numId="16" w16cid:durableId="1620381631">
    <w:abstractNumId w:val="1"/>
  </w:num>
  <w:num w:numId="17" w16cid:durableId="1000355917">
    <w:abstractNumId w:val="12"/>
  </w:num>
  <w:num w:numId="18" w16cid:durableId="381756001">
    <w:abstractNumId w:val="25"/>
  </w:num>
  <w:num w:numId="19" w16cid:durableId="1478450111">
    <w:abstractNumId w:val="10"/>
  </w:num>
  <w:num w:numId="20" w16cid:durableId="1570309420">
    <w:abstractNumId w:val="17"/>
  </w:num>
  <w:num w:numId="21" w16cid:durableId="1666321080">
    <w:abstractNumId w:val="16"/>
  </w:num>
  <w:num w:numId="22" w16cid:durableId="623852093">
    <w:abstractNumId w:val="22"/>
  </w:num>
  <w:num w:numId="23" w16cid:durableId="1985546525">
    <w:abstractNumId w:val="35"/>
  </w:num>
  <w:num w:numId="24" w16cid:durableId="922028381">
    <w:abstractNumId w:val="41"/>
  </w:num>
  <w:num w:numId="25" w16cid:durableId="1349142463">
    <w:abstractNumId w:val="38"/>
  </w:num>
  <w:num w:numId="26" w16cid:durableId="238055401">
    <w:abstractNumId w:val="33"/>
  </w:num>
  <w:num w:numId="27" w16cid:durableId="1360741613">
    <w:abstractNumId w:val="39"/>
  </w:num>
  <w:num w:numId="28" w16cid:durableId="1053120939">
    <w:abstractNumId w:val="5"/>
  </w:num>
  <w:num w:numId="29" w16cid:durableId="764228677">
    <w:abstractNumId w:val="37"/>
  </w:num>
  <w:num w:numId="30" w16cid:durableId="1726677298">
    <w:abstractNumId w:val="29"/>
  </w:num>
  <w:num w:numId="31" w16cid:durableId="1610088999">
    <w:abstractNumId w:val="24"/>
  </w:num>
  <w:num w:numId="32" w16cid:durableId="1675566473">
    <w:abstractNumId w:val="23"/>
  </w:num>
  <w:num w:numId="33" w16cid:durableId="2056269903">
    <w:abstractNumId w:val="36"/>
  </w:num>
  <w:num w:numId="34" w16cid:durableId="405686085">
    <w:abstractNumId w:val="34"/>
  </w:num>
  <w:num w:numId="35" w16cid:durableId="939217923">
    <w:abstractNumId w:val="13"/>
  </w:num>
  <w:num w:numId="36" w16cid:durableId="1756393745">
    <w:abstractNumId w:val="28"/>
  </w:num>
  <w:num w:numId="37" w16cid:durableId="809635147">
    <w:abstractNumId w:val="7"/>
  </w:num>
  <w:num w:numId="38" w16cid:durableId="1992979277">
    <w:abstractNumId w:val="3"/>
  </w:num>
  <w:num w:numId="39" w16cid:durableId="2087191292">
    <w:abstractNumId w:val="8"/>
  </w:num>
  <w:num w:numId="40" w16cid:durableId="1501696234">
    <w:abstractNumId w:val="0"/>
  </w:num>
  <w:num w:numId="41" w16cid:durableId="860240304">
    <w:abstractNumId w:val="18"/>
  </w:num>
  <w:num w:numId="42" w16cid:durableId="19922486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05"/>
    <w:rsid w:val="0000712A"/>
    <w:rsid w:val="00014C0B"/>
    <w:rsid w:val="00063143"/>
    <w:rsid w:val="00073346"/>
    <w:rsid w:val="000C458B"/>
    <w:rsid w:val="000E427F"/>
    <w:rsid w:val="00146931"/>
    <w:rsid w:val="001A1DAA"/>
    <w:rsid w:val="001C7F0A"/>
    <w:rsid w:val="001D0DDF"/>
    <w:rsid w:val="002C3421"/>
    <w:rsid w:val="002D17A0"/>
    <w:rsid w:val="002D37EF"/>
    <w:rsid w:val="003A31B6"/>
    <w:rsid w:val="003C1EAC"/>
    <w:rsid w:val="003D02AC"/>
    <w:rsid w:val="003F4911"/>
    <w:rsid w:val="004048FE"/>
    <w:rsid w:val="00431905"/>
    <w:rsid w:val="00440750"/>
    <w:rsid w:val="00476E7D"/>
    <w:rsid w:val="004B2683"/>
    <w:rsid w:val="0058233C"/>
    <w:rsid w:val="005C0660"/>
    <w:rsid w:val="006D73C2"/>
    <w:rsid w:val="007345E1"/>
    <w:rsid w:val="007D2CA3"/>
    <w:rsid w:val="007D47CF"/>
    <w:rsid w:val="0086144A"/>
    <w:rsid w:val="008B4FAD"/>
    <w:rsid w:val="009314EF"/>
    <w:rsid w:val="009366C3"/>
    <w:rsid w:val="00966A65"/>
    <w:rsid w:val="00967F25"/>
    <w:rsid w:val="00972812"/>
    <w:rsid w:val="00976D68"/>
    <w:rsid w:val="00996DE0"/>
    <w:rsid w:val="009E05E1"/>
    <w:rsid w:val="00A51726"/>
    <w:rsid w:val="00AD7AAA"/>
    <w:rsid w:val="00B028BF"/>
    <w:rsid w:val="00B368C2"/>
    <w:rsid w:val="00BA604A"/>
    <w:rsid w:val="00BB44C5"/>
    <w:rsid w:val="00D26002"/>
    <w:rsid w:val="00D32815"/>
    <w:rsid w:val="00DB657B"/>
    <w:rsid w:val="00DD6B5B"/>
    <w:rsid w:val="00E87F1E"/>
    <w:rsid w:val="00EA3778"/>
    <w:rsid w:val="00EE3319"/>
    <w:rsid w:val="00F83F6E"/>
    <w:rsid w:val="00F92F34"/>
    <w:rsid w:val="00FE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9E0FC"/>
  <w15:chartTrackingRefBased/>
  <w15:docId w15:val="{3612A597-660A-4933-A904-03E58043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905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unhideWhenUsed/>
    <w:qFormat/>
    <w:rsid w:val="00431905"/>
    <w:pPr>
      <w:keepNext/>
      <w:keepLines/>
      <w:contextualSpacing/>
      <w:outlineLvl w:val="2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1905"/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ListParagraph">
    <w:name w:val="List Paragraph"/>
    <w:basedOn w:val="Normal"/>
    <w:uiPriority w:val="34"/>
    <w:unhideWhenUsed/>
    <w:qFormat/>
    <w:rsid w:val="00431905"/>
    <w:pPr>
      <w:ind w:left="720"/>
      <w:contextualSpacing/>
    </w:pPr>
  </w:style>
  <w:style w:type="character" w:styleId="SubtleEmphasis">
    <w:name w:val="Subtle Emphasis"/>
    <w:basedOn w:val="DefaultParagraphFont"/>
    <w:uiPriority w:val="10"/>
    <w:qFormat/>
    <w:rsid w:val="00431905"/>
    <w:rPr>
      <w:i/>
      <w:iCs/>
      <w:color w:val="auto"/>
    </w:rPr>
  </w:style>
  <w:style w:type="character" w:styleId="Hyperlink">
    <w:name w:val="Hyperlink"/>
    <w:basedOn w:val="DefaultParagraphFont"/>
    <w:uiPriority w:val="99"/>
    <w:unhideWhenUsed/>
    <w:rsid w:val="003A31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Choquette, Rebecca</dc:creator>
  <cp:keywords/>
  <dc:description/>
  <cp:lastModifiedBy>Choquette, Rebecca</cp:lastModifiedBy>
  <cp:revision>2</cp:revision>
  <cp:lastPrinted>2021-04-29T17:52:00Z</cp:lastPrinted>
  <dcterms:created xsi:type="dcterms:W3CDTF">2024-10-30T13:27:00Z</dcterms:created>
  <dcterms:modified xsi:type="dcterms:W3CDTF">2024-10-30T13:27:00Z</dcterms:modified>
</cp:coreProperties>
</file>